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D9" w:rsidRPr="007247F9" w:rsidRDefault="00D33ED9" w:rsidP="007247F9">
      <w:pPr>
        <w:ind w:right="28"/>
        <w:contextualSpacing/>
        <w:jc w:val="right"/>
        <w:rPr>
          <w:lang w:val="en-AU"/>
        </w:rPr>
      </w:pPr>
    </w:p>
    <w:p w:rsidR="002F329D" w:rsidRPr="007247F9" w:rsidRDefault="002F329D" w:rsidP="007247F9">
      <w:pPr>
        <w:pStyle w:val="Heading3"/>
        <w:ind w:left="0"/>
        <w:contextualSpacing/>
        <w:rPr>
          <w:rFonts w:ascii="Times New Roman" w:hAnsi="Times New Roman"/>
          <w:szCs w:val="24"/>
          <w:lang w:val="en-AU"/>
        </w:rPr>
      </w:pPr>
    </w:p>
    <w:p w:rsidR="0012243A" w:rsidRPr="007247F9" w:rsidRDefault="00656635" w:rsidP="007247F9">
      <w:pPr>
        <w:pStyle w:val="Heading3"/>
        <w:ind w:left="0"/>
        <w:contextualSpacing/>
        <w:jc w:val="both"/>
        <w:rPr>
          <w:rFonts w:ascii="Times New Roman" w:hAnsi="Times New Roman"/>
          <w:szCs w:val="24"/>
        </w:rPr>
      </w:pPr>
      <w:r w:rsidRPr="007247F9">
        <w:rPr>
          <w:rFonts w:ascii="Times New Roman" w:hAnsi="Times New Roman"/>
          <w:szCs w:val="24"/>
        </w:rPr>
        <w:t xml:space="preserve">Name of </w:t>
      </w:r>
      <w:r w:rsidR="00B73C58" w:rsidRPr="007247F9">
        <w:rPr>
          <w:rFonts w:ascii="Times New Roman" w:hAnsi="Times New Roman"/>
          <w:szCs w:val="24"/>
        </w:rPr>
        <w:t>Institute</w:t>
      </w:r>
      <w:r w:rsidRPr="007247F9">
        <w:rPr>
          <w:rFonts w:ascii="Times New Roman" w:hAnsi="Times New Roman"/>
          <w:szCs w:val="24"/>
        </w:rPr>
        <w:t>:</w:t>
      </w:r>
      <w:r w:rsidR="00FB7C61" w:rsidRPr="007247F9">
        <w:rPr>
          <w:rFonts w:ascii="Times New Roman" w:hAnsi="Times New Roman"/>
          <w:szCs w:val="24"/>
        </w:rPr>
        <w:t xml:space="preserve"> Indus Institute of Management Studies</w:t>
      </w:r>
    </w:p>
    <w:p w:rsidR="007F5189" w:rsidRPr="007247F9" w:rsidRDefault="00656635" w:rsidP="007247F9">
      <w:pPr>
        <w:pStyle w:val="Heading3"/>
        <w:ind w:left="0"/>
        <w:contextualSpacing/>
        <w:jc w:val="both"/>
        <w:rPr>
          <w:rFonts w:ascii="Times New Roman" w:hAnsi="Times New Roman"/>
          <w:b w:val="0"/>
          <w:szCs w:val="24"/>
        </w:rPr>
      </w:pPr>
      <w:r w:rsidRPr="007247F9">
        <w:rPr>
          <w:rFonts w:ascii="Times New Roman" w:hAnsi="Times New Roman"/>
          <w:szCs w:val="24"/>
        </w:rPr>
        <w:t>Name of Faculty:</w:t>
      </w:r>
      <w:r w:rsidR="00FB7C61" w:rsidRPr="007247F9">
        <w:rPr>
          <w:rFonts w:ascii="Times New Roman" w:hAnsi="Times New Roman"/>
          <w:szCs w:val="24"/>
        </w:rPr>
        <w:t xml:space="preserve"> Dr. Hardik </w:t>
      </w:r>
      <w:proofErr w:type="spellStart"/>
      <w:r w:rsidR="00FB7C61" w:rsidRPr="007247F9">
        <w:rPr>
          <w:rFonts w:ascii="Times New Roman" w:hAnsi="Times New Roman"/>
          <w:szCs w:val="24"/>
        </w:rPr>
        <w:t>Vipinkumar</w:t>
      </w:r>
      <w:proofErr w:type="spellEnd"/>
      <w:r w:rsidR="00FB7C61" w:rsidRPr="007247F9">
        <w:rPr>
          <w:rFonts w:ascii="Times New Roman" w:hAnsi="Times New Roman"/>
          <w:szCs w:val="24"/>
        </w:rPr>
        <w:t xml:space="preserve"> Bavishi</w:t>
      </w:r>
    </w:p>
    <w:p w:rsidR="007F5189" w:rsidRPr="007247F9" w:rsidRDefault="007F5189" w:rsidP="007247F9">
      <w:pPr>
        <w:contextualSpacing/>
        <w:rPr>
          <w:lang w:val="en-AU"/>
        </w:rPr>
      </w:pPr>
      <w:bookmarkStart w:id="0" w:name="_GoBack"/>
      <w:bookmarkEnd w:id="0"/>
    </w:p>
    <w:p w:rsidR="00D33ED9" w:rsidRPr="007247F9" w:rsidRDefault="00D33ED9" w:rsidP="007247F9">
      <w:pPr>
        <w:contextualSpacing/>
        <w:rPr>
          <w:lang w:val="en-AU"/>
        </w:rPr>
      </w:pPr>
    </w:p>
    <w:p w:rsidR="00675CBF" w:rsidRPr="007247F9" w:rsidRDefault="00656635" w:rsidP="007247F9">
      <w:pPr>
        <w:contextualSpacing/>
        <w:rPr>
          <w:b/>
          <w:lang w:val="en-AU"/>
        </w:rPr>
      </w:pPr>
      <w:r w:rsidRPr="007247F9">
        <w:rPr>
          <w:b/>
          <w:lang w:val="en-AU"/>
        </w:rPr>
        <w:t>Course</w:t>
      </w:r>
      <w:r w:rsidR="0012243A" w:rsidRPr="007247F9">
        <w:rPr>
          <w:b/>
          <w:lang w:val="en-AU"/>
        </w:rPr>
        <w:t xml:space="preserve"> code:</w:t>
      </w:r>
      <w:r w:rsidR="00101F02" w:rsidRPr="007247F9">
        <w:rPr>
          <w:b/>
          <w:lang w:val="en-AU"/>
        </w:rPr>
        <w:t xml:space="preserve"> BC04</w:t>
      </w:r>
      <w:r w:rsidR="00FB7C61" w:rsidRPr="007247F9">
        <w:rPr>
          <w:b/>
          <w:lang w:val="en-AU"/>
        </w:rPr>
        <w:t>04</w:t>
      </w:r>
    </w:p>
    <w:p w:rsidR="00D33ED9" w:rsidRPr="007247F9" w:rsidRDefault="001C3973" w:rsidP="007247F9">
      <w:pPr>
        <w:contextualSpacing/>
        <w:rPr>
          <w:b/>
          <w:lang w:val="en-AU"/>
        </w:rPr>
      </w:pPr>
      <w:r w:rsidRPr="007247F9">
        <w:rPr>
          <w:b/>
          <w:lang w:val="en-AU"/>
        </w:rPr>
        <w:t>Course</w:t>
      </w:r>
      <w:r w:rsidR="00675CBF" w:rsidRPr="007247F9">
        <w:rPr>
          <w:b/>
          <w:lang w:val="en-AU"/>
        </w:rPr>
        <w:t xml:space="preserve"> name: </w:t>
      </w:r>
      <w:r w:rsidR="00FB7C61" w:rsidRPr="007247F9">
        <w:rPr>
          <w:b/>
          <w:lang w:val="en-AU"/>
        </w:rPr>
        <w:t>Entrepreneurship</w:t>
      </w:r>
    </w:p>
    <w:p w:rsidR="002F329D" w:rsidRPr="007247F9" w:rsidRDefault="00FB7C61" w:rsidP="007247F9">
      <w:pPr>
        <w:ind w:left="142" w:hanging="120"/>
        <w:contextualSpacing/>
        <w:rPr>
          <w:lang w:val="en-AU"/>
        </w:rPr>
      </w:pPr>
      <w:r w:rsidRPr="007247F9">
        <w:rPr>
          <w:lang w:val="en-AU"/>
        </w:rPr>
        <w:t>Pre-requisites: Fundamentals of functional subjects</w:t>
      </w:r>
    </w:p>
    <w:p w:rsidR="002F329D" w:rsidRPr="007247F9" w:rsidRDefault="0012243A" w:rsidP="007247F9">
      <w:pPr>
        <w:contextualSpacing/>
        <w:rPr>
          <w:lang w:val="en-AU"/>
        </w:rPr>
      </w:pPr>
      <w:r w:rsidRPr="007247F9">
        <w:rPr>
          <w:lang w:val="en-AU"/>
        </w:rPr>
        <w:t xml:space="preserve">Credit points: </w:t>
      </w:r>
      <w:r w:rsidR="00101F02" w:rsidRPr="007247F9">
        <w:rPr>
          <w:lang w:val="en-AU"/>
        </w:rPr>
        <w:t>4</w:t>
      </w:r>
    </w:p>
    <w:p w:rsidR="00D33ED9" w:rsidRPr="007247F9" w:rsidRDefault="00B73C58" w:rsidP="007247F9">
      <w:pPr>
        <w:contextualSpacing/>
        <w:rPr>
          <w:lang w:val="en-AU"/>
        </w:rPr>
      </w:pPr>
      <w:r w:rsidRPr="007247F9">
        <w:rPr>
          <w:lang w:val="en-AU"/>
        </w:rPr>
        <w:t xml:space="preserve">Offered </w:t>
      </w:r>
      <w:r w:rsidR="00FB7C61" w:rsidRPr="007247F9">
        <w:rPr>
          <w:lang w:val="en-AU"/>
        </w:rPr>
        <w:t>in s</w:t>
      </w:r>
      <w:r w:rsidRPr="007247F9">
        <w:rPr>
          <w:lang w:val="en-AU"/>
        </w:rPr>
        <w:t>emester</w:t>
      </w:r>
      <w:r w:rsidR="0012243A" w:rsidRPr="007247F9">
        <w:rPr>
          <w:lang w:val="en-AU"/>
        </w:rPr>
        <w:t xml:space="preserve">: </w:t>
      </w:r>
      <w:r w:rsidR="00101F02" w:rsidRPr="007247F9">
        <w:rPr>
          <w:lang w:val="en-AU"/>
        </w:rPr>
        <w:t>I</w:t>
      </w:r>
      <w:r w:rsidR="00FB7C61" w:rsidRPr="007247F9">
        <w:rPr>
          <w:lang w:val="en-AU"/>
        </w:rPr>
        <w:t>V</w:t>
      </w:r>
    </w:p>
    <w:p w:rsidR="002F329D" w:rsidRPr="007247F9" w:rsidRDefault="002F329D" w:rsidP="007247F9">
      <w:pPr>
        <w:contextualSpacing/>
        <w:rPr>
          <w:lang w:val="en-AU"/>
        </w:rPr>
      </w:pPr>
    </w:p>
    <w:p w:rsidR="00675CBF" w:rsidRPr="007247F9" w:rsidRDefault="001C3973" w:rsidP="007247F9">
      <w:pPr>
        <w:contextualSpacing/>
        <w:rPr>
          <w:b/>
          <w:lang w:val="en-AU"/>
        </w:rPr>
      </w:pPr>
      <w:r w:rsidRPr="007247F9">
        <w:rPr>
          <w:b/>
          <w:lang w:val="en-AU"/>
        </w:rPr>
        <w:t>Course</w:t>
      </w:r>
      <w:r w:rsidR="002226A2" w:rsidRPr="007247F9">
        <w:rPr>
          <w:b/>
          <w:lang w:val="en-AU"/>
        </w:rPr>
        <w:t xml:space="preserve"> Coordinator</w:t>
      </w:r>
      <w:r w:rsidR="00961C64" w:rsidRPr="007247F9">
        <w:rPr>
          <w:b/>
          <w:lang w:val="en-AU"/>
        </w:rPr>
        <w:t xml:space="preserve"> (weeks </w:t>
      </w:r>
      <w:r w:rsidR="00FB7C61" w:rsidRPr="007247F9">
        <w:rPr>
          <w:b/>
          <w:lang w:val="en-AU"/>
        </w:rPr>
        <w:t>01-1</w:t>
      </w:r>
      <w:r w:rsidR="007247F9">
        <w:rPr>
          <w:b/>
          <w:lang w:val="en-AU"/>
        </w:rPr>
        <w:t>5</w:t>
      </w:r>
      <w:r w:rsidR="002F000F" w:rsidRPr="007247F9">
        <w:rPr>
          <w:b/>
          <w:lang w:val="en-AU"/>
        </w:rPr>
        <w:t>)</w:t>
      </w:r>
    </w:p>
    <w:p w:rsidR="002226A2" w:rsidRPr="007247F9" w:rsidRDefault="0012243A" w:rsidP="007247F9">
      <w:pPr>
        <w:contextualSpacing/>
        <w:rPr>
          <w:lang w:val="en-AU"/>
        </w:rPr>
      </w:pPr>
      <w:r w:rsidRPr="007247F9">
        <w:rPr>
          <w:lang w:val="en-AU"/>
        </w:rPr>
        <w:t>Full Name</w:t>
      </w:r>
      <w:r w:rsidR="00656635" w:rsidRPr="007247F9">
        <w:rPr>
          <w:lang w:val="en-AU"/>
        </w:rPr>
        <w:t>:</w:t>
      </w:r>
      <w:r w:rsidR="00FB7C61" w:rsidRPr="007247F9">
        <w:rPr>
          <w:lang w:val="en-AU"/>
        </w:rPr>
        <w:t xml:space="preserve"> </w:t>
      </w:r>
      <w:proofErr w:type="spellStart"/>
      <w:r w:rsidR="00FB7C61" w:rsidRPr="007247F9">
        <w:rPr>
          <w:lang w:val="en-AU"/>
        </w:rPr>
        <w:t>Dr.</w:t>
      </w:r>
      <w:proofErr w:type="spellEnd"/>
      <w:r w:rsidR="00FB7C61" w:rsidRPr="007247F9">
        <w:rPr>
          <w:lang w:val="en-AU"/>
        </w:rPr>
        <w:t xml:space="preserve"> Hardik </w:t>
      </w:r>
      <w:proofErr w:type="spellStart"/>
      <w:r w:rsidR="00FB7C61" w:rsidRPr="007247F9">
        <w:rPr>
          <w:lang w:val="en-AU"/>
        </w:rPr>
        <w:t>Vipinkumar</w:t>
      </w:r>
      <w:proofErr w:type="spellEnd"/>
      <w:r w:rsidR="00FB7C61" w:rsidRPr="007247F9">
        <w:rPr>
          <w:lang w:val="en-AU"/>
        </w:rPr>
        <w:t xml:space="preserve"> Bavishi</w:t>
      </w:r>
    </w:p>
    <w:p w:rsidR="002226A2" w:rsidRPr="007247F9" w:rsidRDefault="00656635" w:rsidP="007247F9">
      <w:pPr>
        <w:tabs>
          <w:tab w:val="right" w:pos="9600"/>
        </w:tabs>
        <w:contextualSpacing/>
        <w:rPr>
          <w:lang w:val="en-AU"/>
        </w:rPr>
      </w:pPr>
      <w:r w:rsidRPr="007247F9">
        <w:rPr>
          <w:lang w:val="en-AU"/>
        </w:rPr>
        <w:t>Department with siting location:</w:t>
      </w:r>
      <w:r w:rsidR="00FB7C61" w:rsidRPr="007247F9">
        <w:rPr>
          <w:lang w:val="en-AU"/>
        </w:rPr>
        <w:t xml:space="preserve"> </w:t>
      </w:r>
      <w:proofErr w:type="spellStart"/>
      <w:r w:rsidR="00FB7C61" w:rsidRPr="007247F9">
        <w:rPr>
          <w:lang w:val="en-AU"/>
        </w:rPr>
        <w:t>Bhanwar</w:t>
      </w:r>
      <w:proofErr w:type="spellEnd"/>
      <w:r w:rsidR="00FB7C61" w:rsidRPr="007247F9">
        <w:rPr>
          <w:lang w:val="en-AU"/>
        </w:rPr>
        <w:t xml:space="preserve"> building, 4</w:t>
      </w:r>
      <w:r w:rsidR="00FB7C61" w:rsidRPr="007247F9">
        <w:rPr>
          <w:vertAlign w:val="superscript"/>
          <w:lang w:val="en-AU"/>
        </w:rPr>
        <w:t>th</w:t>
      </w:r>
      <w:r w:rsidR="00FB7C61" w:rsidRPr="007247F9">
        <w:rPr>
          <w:lang w:val="en-AU"/>
        </w:rPr>
        <w:t xml:space="preserve"> floor, Room 429</w:t>
      </w:r>
    </w:p>
    <w:p w:rsidR="002226A2" w:rsidRPr="007247F9" w:rsidRDefault="0012243A" w:rsidP="007247F9">
      <w:pPr>
        <w:tabs>
          <w:tab w:val="right" w:pos="9600"/>
        </w:tabs>
        <w:contextualSpacing/>
        <w:rPr>
          <w:lang w:val="en-AU"/>
        </w:rPr>
      </w:pPr>
      <w:r w:rsidRPr="007247F9">
        <w:rPr>
          <w:lang w:val="en-AU"/>
        </w:rPr>
        <w:t>Telephone</w:t>
      </w:r>
      <w:r w:rsidR="00656635" w:rsidRPr="007247F9">
        <w:rPr>
          <w:lang w:val="en-AU"/>
        </w:rPr>
        <w:t>:</w:t>
      </w:r>
      <w:r w:rsidR="00FB7C61" w:rsidRPr="007247F9">
        <w:rPr>
          <w:lang w:val="en-AU"/>
        </w:rPr>
        <w:t xml:space="preserve"> 9825100242, Ext: 3423</w:t>
      </w:r>
      <w:r w:rsidRPr="007247F9">
        <w:rPr>
          <w:lang w:val="en-AU"/>
        </w:rPr>
        <w:tab/>
      </w:r>
    </w:p>
    <w:p w:rsidR="002226A2" w:rsidRPr="007247F9" w:rsidRDefault="002226A2" w:rsidP="007247F9">
      <w:pPr>
        <w:tabs>
          <w:tab w:val="right" w:pos="9600"/>
        </w:tabs>
        <w:contextualSpacing/>
        <w:rPr>
          <w:lang w:val="en-AU"/>
        </w:rPr>
      </w:pPr>
      <w:r w:rsidRPr="007247F9">
        <w:rPr>
          <w:lang w:val="en-AU"/>
        </w:rPr>
        <w:t>Email</w:t>
      </w:r>
      <w:r w:rsidR="00656635" w:rsidRPr="007247F9">
        <w:rPr>
          <w:lang w:val="en-AU"/>
        </w:rPr>
        <w:t>:</w:t>
      </w:r>
      <w:r w:rsidR="00FB7C61" w:rsidRPr="007247F9">
        <w:rPr>
          <w:lang w:val="en-AU"/>
        </w:rPr>
        <w:t xml:space="preserve"> hardikbavishi.mba@indusuni.ac.in</w:t>
      </w:r>
      <w:r w:rsidRPr="007247F9">
        <w:rPr>
          <w:lang w:val="en-AU"/>
        </w:rPr>
        <w:tab/>
      </w:r>
    </w:p>
    <w:p w:rsidR="00AD280C" w:rsidRPr="007247F9" w:rsidRDefault="00AD280C" w:rsidP="007247F9">
      <w:pPr>
        <w:tabs>
          <w:tab w:val="right" w:pos="9600"/>
        </w:tabs>
        <w:contextualSpacing/>
        <w:rPr>
          <w:lang w:val="en-AU"/>
        </w:rPr>
      </w:pPr>
      <w:r w:rsidRPr="007247F9">
        <w:rPr>
          <w:lang w:val="en-AU"/>
        </w:rPr>
        <w:t>Consultation times</w:t>
      </w:r>
      <w:r w:rsidR="00656635" w:rsidRPr="007247F9">
        <w:rPr>
          <w:lang w:val="en-AU"/>
        </w:rPr>
        <w:t>:</w:t>
      </w:r>
      <w:r w:rsidR="00FB7C61" w:rsidRPr="007247F9">
        <w:rPr>
          <w:lang w:val="en-AU"/>
        </w:rPr>
        <w:t xml:space="preserve"> Friday 3 to 5 pm</w:t>
      </w:r>
    </w:p>
    <w:p w:rsidR="002226A2" w:rsidRPr="007247F9" w:rsidRDefault="002226A2" w:rsidP="007247F9">
      <w:pPr>
        <w:contextualSpacing/>
        <w:rPr>
          <w:b/>
          <w:lang w:val="en-AU"/>
        </w:rPr>
      </w:pPr>
    </w:p>
    <w:p w:rsidR="00D33ED9" w:rsidRPr="007247F9" w:rsidRDefault="001C3973" w:rsidP="007247F9">
      <w:pPr>
        <w:contextualSpacing/>
        <w:rPr>
          <w:b/>
          <w:lang w:val="en-AU"/>
        </w:rPr>
      </w:pPr>
      <w:r w:rsidRPr="007247F9">
        <w:rPr>
          <w:b/>
          <w:lang w:val="en-AU"/>
        </w:rPr>
        <w:t>Course</w:t>
      </w:r>
      <w:r w:rsidR="00D33ED9" w:rsidRPr="007247F9">
        <w:rPr>
          <w:b/>
          <w:lang w:val="en-AU"/>
        </w:rPr>
        <w:t xml:space="preserve"> Lecturer</w:t>
      </w:r>
      <w:r w:rsidR="00174A05" w:rsidRPr="007247F9">
        <w:rPr>
          <w:b/>
          <w:lang w:val="en-AU"/>
        </w:rPr>
        <w:t xml:space="preserve"> (weeks </w:t>
      </w:r>
      <w:r w:rsidR="00FB7C61" w:rsidRPr="007247F9">
        <w:rPr>
          <w:b/>
          <w:lang w:val="en-AU"/>
        </w:rPr>
        <w:t>01-1</w:t>
      </w:r>
      <w:r w:rsidR="007247F9">
        <w:rPr>
          <w:b/>
          <w:lang w:val="en-AU"/>
        </w:rPr>
        <w:t>5</w:t>
      </w:r>
      <w:r w:rsidR="00174A05" w:rsidRPr="007247F9">
        <w:rPr>
          <w:b/>
          <w:lang w:val="en-AU"/>
        </w:rPr>
        <w:t>)</w:t>
      </w:r>
    </w:p>
    <w:p w:rsidR="00FB7C61" w:rsidRPr="007247F9" w:rsidRDefault="00FB7C61" w:rsidP="007247F9">
      <w:pPr>
        <w:contextualSpacing/>
        <w:rPr>
          <w:lang w:val="en-AU"/>
        </w:rPr>
      </w:pPr>
      <w:r w:rsidRPr="007247F9">
        <w:rPr>
          <w:lang w:val="en-AU"/>
        </w:rPr>
        <w:t xml:space="preserve">Full Name: </w:t>
      </w:r>
      <w:proofErr w:type="spellStart"/>
      <w:r w:rsidRPr="007247F9">
        <w:rPr>
          <w:lang w:val="en-AU"/>
        </w:rPr>
        <w:t>Dr.</w:t>
      </w:r>
      <w:proofErr w:type="spellEnd"/>
      <w:r w:rsidRPr="007247F9">
        <w:rPr>
          <w:lang w:val="en-AU"/>
        </w:rPr>
        <w:t xml:space="preserve"> Hardik </w:t>
      </w:r>
      <w:proofErr w:type="spellStart"/>
      <w:r w:rsidRPr="007247F9">
        <w:rPr>
          <w:lang w:val="en-AU"/>
        </w:rPr>
        <w:t>Vipinkumar</w:t>
      </w:r>
      <w:proofErr w:type="spellEnd"/>
      <w:r w:rsidRPr="007247F9">
        <w:rPr>
          <w:lang w:val="en-AU"/>
        </w:rPr>
        <w:t xml:space="preserve"> Bavishi</w:t>
      </w:r>
    </w:p>
    <w:p w:rsidR="00FB7C61" w:rsidRPr="007247F9" w:rsidRDefault="00FB7C61" w:rsidP="007247F9">
      <w:pPr>
        <w:tabs>
          <w:tab w:val="right" w:pos="9600"/>
        </w:tabs>
        <w:contextualSpacing/>
        <w:rPr>
          <w:lang w:val="en-AU"/>
        </w:rPr>
      </w:pPr>
      <w:r w:rsidRPr="007247F9">
        <w:rPr>
          <w:lang w:val="en-AU"/>
        </w:rPr>
        <w:t xml:space="preserve">Department with siting location: </w:t>
      </w:r>
      <w:proofErr w:type="spellStart"/>
      <w:r w:rsidRPr="007247F9">
        <w:rPr>
          <w:lang w:val="en-AU"/>
        </w:rPr>
        <w:t>Bhanwar</w:t>
      </w:r>
      <w:proofErr w:type="spellEnd"/>
      <w:r w:rsidRPr="007247F9">
        <w:rPr>
          <w:lang w:val="en-AU"/>
        </w:rPr>
        <w:t xml:space="preserve"> building, 4</w:t>
      </w:r>
      <w:r w:rsidRPr="007247F9">
        <w:rPr>
          <w:vertAlign w:val="superscript"/>
          <w:lang w:val="en-AU"/>
        </w:rPr>
        <w:t>th</w:t>
      </w:r>
      <w:r w:rsidRPr="007247F9">
        <w:rPr>
          <w:lang w:val="en-AU"/>
        </w:rPr>
        <w:t xml:space="preserve"> floor, Room 429</w:t>
      </w:r>
    </w:p>
    <w:p w:rsidR="00FB7C61" w:rsidRPr="007247F9" w:rsidRDefault="00FB7C61" w:rsidP="007247F9">
      <w:pPr>
        <w:tabs>
          <w:tab w:val="right" w:pos="9600"/>
        </w:tabs>
        <w:contextualSpacing/>
        <w:rPr>
          <w:lang w:val="en-AU"/>
        </w:rPr>
      </w:pPr>
      <w:r w:rsidRPr="007247F9">
        <w:rPr>
          <w:lang w:val="en-AU"/>
        </w:rPr>
        <w:t>Telephone: 9825100242, Ext: 3423</w:t>
      </w:r>
      <w:r w:rsidRPr="007247F9">
        <w:rPr>
          <w:lang w:val="en-AU"/>
        </w:rPr>
        <w:tab/>
      </w:r>
    </w:p>
    <w:p w:rsidR="00FB7C61" w:rsidRPr="007247F9" w:rsidRDefault="00FB7C61" w:rsidP="007247F9">
      <w:pPr>
        <w:tabs>
          <w:tab w:val="right" w:pos="9600"/>
        </w:tabs>
        <w:contextualSpacing/>
        <w:rPr>
          <w:lang w:val="en-AU"/>
        </w:rPr>
      </w:pPr>
      <w:r w:rsidRPr="007247F9">
        <w:rPr>
          <w:lang w:val="en-AU"/>
        </w:rPr>
        <w:t>Email: hardikbavishi.mba@indusuni.ac.in</w:t>
      </w:r>
      <w:r w:rsidRPr="007247F9">
        <w:rPr>
          <w:lang w:val="en-AU"/>
        </w:rPr>
        <w:tab/>
      </w:r>
    </w:p>
    <w:p w:rsidR="00FB7C61" w:rsidRPr="007247F9" w:rsidRDefault="00FB7C61" w:rsidP="007247F9">
      <w:pPr>
        <w:tabs>
          <w:tab w:val="right" w:pos="9600"/>
        </w:tabs>
        <w:contextualSpacing/>
        <w:rPr>
          <w:lang w:val="en-AU"/>
        </w:rPr>
      </w:pPr>
      <w:r w:rsidRPr="007247F9">
        <w:rPr>
          <w:lang w:val="en-AU"/>
        </w:rPr>
        <w:t>Consultation times: Friday 3 to 5 pm</w:t>
      </w:r>
    </w:p>
    <w:p w:rsidR="00D33ED9" w:rsidRPr="007247F9" w:rsidRDefault="00127643" w:rsidP="007247F9">
      <w:pPr>
        <w:tabs>
          <w:tab w:val="right" w:pos="9600"/>
        </w:tabs>
        <w:contextualSpacing/>
        <w:rPr>
          <w:lang w:val="en-AU"/>
        </w:rPr>
      </w:pPr>
      <w:r w:rsidRPr="007247F9">
        <w:rPr>
          <w:lang w:val="en-AU"/>
        </w:rPr>
        <w:t xml:space="preserve">                       </w:t>
      </w:r>
      <w:r w:rsidRPr="007247F9">
        <w:rPr>
          <w:lang w:val="en-AU"/>
        </w:rPr>
        <w:tab/>
      </w:r>
    </w:p>
    <w:p w:rsidR="000F07E9" w:rsidRPr="007247F9" w:rsidRDefault="00D33ED9" w:rsidP="007247F9">
      <w:pPr>
        <w:contextualSpacing/>
        <w:jc w:val="both"/>
        <w:rPr>
          <w:lang w:val="en-AU"/>
        </w:rPr>
      </w:pPr>
      <w:r w:rsidRPr="007247F9">
        <w:rPr>
          <w:lang w:val="en-AU"/>
        </w:rPr>
        <w:t xml:space="preserve">Students will be contacted throughout the Session via Mail with important information relating to this </w:t>
      </w:r>
      <w:r w:rsidR="006540D4" w:rsidRPr="007247F9">
        <w:rPr>
          <w:lang w:val="en-AU"/>
        </w:rPr>
        <w:t>Course</w:t>
      </w:r>
      <w:r w:rsidR="001C43B7" w:rsidRPr="007247F9">
        <w:rPr>
          <w:lang w:val="en-AU"/>
        </w:rPr>
        <w:t>.</w:t>
      </w:r>
    </w:p>
    <w:p w:rsidR="001C43B7" w:rsidRPr="007247F9" w:rsidRDefault="001C43B7" w:rsidP="007247F9">
      <w:pPr>
        <w:contextualSpacing/>
        <w:jc w:val="both"/>
        <w:rPr>
          <w:lang w:val="en-AU"/>
        </w:rPr>
      </w:pPr>
    </w:p>
    <w:p w:rsidR="001C43B7" w:rsidRPr="007247F9" w:rsidRDefault="001C43B7" w:rsidP="007247F9">
      <w:pPr>
        <w:contextualSpacing/>
        <w:jc w:val="both"/>
        <w:rPr>
          <w:lang w:val="en-AU"/>
        </w:rPr>
      </w:pPr>
    </w:p>
    <w:p w:rsidR="00D33ED9" w:rsidRPr="007247F9" w:rsidRDefault="006540D4" w:rsidP="007247F9">
      <w:pPr>
        <w:pStyle w:val="Heading1"/>
        <w:spacing w:before="0"/>
        <w:contextualSpacing/>
        <w:rPr>
          <w:rFonts w:ascii="Times New Roman" w:hAnsi="Times New Roman" w:cs="Times New Roman"/>
          <w:color w:val="auto"/>
          <w:sz w:val="24"/>
          <w:szCs w:val="24"/>
          <w:lang w:val="en-AU"/>
        </w:rPr>
      </w:pPr>
      <w:r w:rsidRPr="007247F9">
        <w:rPr>
          <w:rFonts w:ascii="Times New Roman" w:hAnsi="Times New Roman" w:cs="Times New Roman"/>
          <w:color w:val="auto"/>
          <w:sz w:val="24"/>
          <w:szCs w:val="24"/>
          <w:lang w:val="en-AU"/>
        </w:rPr>
        <w:t>Course</w:t>
      </w:r>
      <w:r w:rsidR="00D33ED9" w:rsidRPr="007247F9">
        <w:rPr>
          <w:rFonts w:ascii="Times New Roman" w:hAnsi="Times New Roman" w:cs="Times New Roman"/>
          <w:color w:val="auto"/>
          <w:sz w:val="24"/>
          <w:szCs w:val="24"/>
          <w:lang w:val="en-AU"/>
        </w:rPr>
        <w:t xml:space="preserve"> Objectives</w:t>
      </w:r>
    </w:p>
    <w:p w:rsidR="001C43B7" w:rsidRPr="007247F9" w:rsidRDefault="001C43B7" w:rsidP="007247F9">
      <w:pPr>
        <w:pStyle w:val="ListParagraph"/>
        <w:numPr>
          <w:ilvl w:val="0"/>
          <w:numId w:val="6"/>
        </w:numPr>
        <w:autoSpaceDE w:val="0"/>
        <w:autoSpaceDN w:val="0"/>
        <w:adjustRightInd w:val="0"/>
        <w:jc w:val="both"/>
        <w:rPr>
          <w:rFonts w:eastAsiaTheme="minorHAnsi"/>
        </w:rPr>
      </w:pPr>
      <w:r w:rsidRPr="007247F9">
        <w:rPr>
          <w:rFonts w:eastAsiaTheme="minorHAnsi"/>
        </w:rPr>
        <w:t xml:space="preserve">To introduce the concept of Entrepreneur and Entrepreneurship in the mind of participants with reference to process of economic and industrial development of the country. </w:t>
      </w:r>
    </w:p>
    <w:p w:rsidR="00D23ECF" w:rsidRPr="007247F9" w:rsidRDefault="001C43B7" w:rsidP="007247F9">
      <w:pPr>
        <w:pStyle w:val="ListParagraph"/>
        <w:numPr>
          <w:ilvl w:val="0"/>
          <w:numId w:val="6"/>
        </w:numPr>
        <w:autoSpaceDE w:val="0"/>
        <w:autoSpaceDN w:val="0"/>
        <w:adjustRightInd w:val="0"/>
        <w:jc w:val="both"/>
        <w:rPr>
          <w:rFonts w:eastAsiaTheme="minorHAnsi"/>
        </w:rPr>
      </w:pPr>
      <w:r w:rsidRPr="007247F9">
        <w:rPr>
          <w:rFonts w:eastAsiaTheme="minorHAnsi"/>
        </w:rPr>
        <w:t xml:space="preserve">To involve participants in relevant interrelated field based project work or studies of entrepreneurs’ promotional policies of the government and other developmental agencies, financial institutions including banks and central government policies to develop target group as entrepreneurs. </w:t>
      </w:r>
    </w:p>
    <w:p w:rsidR="00D23ECF" w:rsidRPr="007247F9" w:rsidRDefault="00D23ECF" w:rsidP="007247F9">
      <w:pPr>
        <w:ind w:left="360"/>
        <w:jc w:val="both"/>
        <w:rPr>
          <w:lang w:val="en-AU"/>
        </w:rPr>
      </w:pPr>
    </w:p>
    <w:p w:rsidR="001C43B7" w:rsidRPr="007247F9" w:rsidRDefault="001C43B7" w:rsidP="007247F9">
      <w:pPr>
        <w:jc w:val="both"/>
        <w:rPr>
          <w:lang w:val="en-AU"/>
        </w:rPr>
      </w:pPr>
    </w:p>
    <w:p w:rsidR="005A33B5" w:rsidRPr="007247F9" w:rsidRDefault="005A33B5" w:rsidP="007247F9">
      <w:pPr>
        <w:pStyle w:val="Heading1"/>
        <w:spacing w:before="0"/>
        <w:contextualSpacing/>
        <w:rPr>
          <w:rFonts w:ascii="Times New Roman" w:hAnsi="Times New Roman" w:cs="Times New Roman"/>
          <w:color w:val="auto"/>
          <w:sz w:val="24"/>
          <w:szCs w:val="24"/>
        </w:rPr>
      </w:pPr>
      <w:r w:rsidRPr="007247F9">
        <w:rPr>
          <w:rFonts w:ascii="Times New Roman" w:hAnsi="Times New Roman" w:cs="Times New Roman"/>
          <w:color w:val="auto"/>
          <w:sz w:val="24"/>
          <w:szCs w:val="24"/>
        </w:rPr>
        <w:t>Course Outcomes (CO)</w:t>
      </w:r>
    </w:p>
    <w:p w:rsidR="001C43B7" w:rsidRPr="007247F9" w:rsidRDefault="001C43B7" w:rsidP="007247F9">
      <w:pPr>
        <w:ind w:left="567" w:hanging="567"/>
        <w:contextualSpacing/>
        <w:jc w:val="both"/>
        <w:rPr>
          <w:lang w:val="en-AU"/>
        </w:rPr>
      </w:pPr>
      <w:r w:rsidRPr="007247F9">
        <w:rPr>
          <w:lang w:val="en-AU"/>
        </w:rPr>
        <w:t>By participating in and understanding all facets of this Course a student will:</w:t>
      </w:r>
    </w:p>
    <w:p w:rsidR="00FB7C61" w:rsidRPr="007247F9" w:rsidRDefault="00FB7C61" w:rsidP="007247F9">
      <w:pPr>
        <w:pStyle w:val="NormalWeb"/>
        <w:spacing w:before="0" w:beforeAutospacing="0" w:after="0" w:afterAutospacing="0"/>
        <w:contextualSpacing/>
        <w:jc w:val="both"/>
      </w:pPr>
      <w:r w:rsidRPr="007247F9">
        <w:rPr>
          <w:b/>
          <w:bCs/>
        </w:rPr>
        <w:t xml:space="preserve">CO1: </w:t>
      </w:r>
      <w:r w:rsidRPr="007247F9">
        <w:rPr>
          <w:bCs/>
        </w:rPr>
        <w:t>Awareness of the concept of Entrepreneurship</w:t>
      </w:r>
    </w:p>
    <w:p w:rsidR="00FB7C61" w:rsidRPr="007247F9" w:rsidRDefault="00FB7C61" w:rsidP="007247F9">
      <w:pPr>
        <w:pStyle w:val="NormalWeb"/>
        <w:spacing w:before="0" w:beforeAutospacing="0" w:after="0" w:afterAutospacing="0"/>
        <w:contextualSpacing/>
        <w:jc w:val="both"/>
      </w:pPr>
      <w:r w:rsidRPr="007247F9">
        <w:rPr>
          <w:b/>
          <w:bCs/>
        </w:rPr>
        <w:t xml:space="preserve">CO2: </w:t>
      </w:r>
      <w:r w:rsidRPr="007247F9">
        <w:rPr>
          <w:bCs/>
        </w:rPr>
        <w:t>Understanding the process of Entrepreneurial ecosystem</w:t>
      </w:r>
    </w:p>
    <w:p w:rsidR="00FB7C61" w:rsidRPr="007247F9" w:rsidRDefault="00FB7C61" w:rsidP="007247F9">
      <w:pPr>
        <w:pStyle w:val="NormalWeb"/>
        <w:spacing w:before="0" w:beforeAutospacing="0" w:after="0" w:afterAutospacing="0"/>
        <w:contextualSpacing/>
        <w:jc w:val="both"/>
      </w:pPr>
      <w:r w:rsidRPr="007247F9">
        <w:rPr>
          <w:b/>
          <w:bCs/>
        </w:rPr>
        <w:t xml:space="preserve">CO3: </w:t>
      </w:r>
      <w:r w:rsidRPr="007247F9">
        <w:rPr>
          <w:bCs/>
        </w:rPr>
        <w:t>Practical knowledge (skills) of field based project work</w:t>
      </w:r>
    </w:p>
    <w:p w:rsidR="00FB7C61" w:rsidRPr="007247F9" w:rsidRDefault="00FB7C61" w:rsidP="007247F9">
      <w:pPr>
        <w:pStyle w:val="NormalWeb"/>
        <w:spacing w:before="0" w:beforeAutospacing="0" w:after="0" w:afterAutospacing="0"/>
        <w:contextualSpacing/>
        <w:jc w:val="both"/>
      </w:pPr>
      <w:r w:rsidRPr="007247F9">
        <w:rPr>
          <w:b/>
          <w:bCs/>
        </w:rPr>
        <w:t xml:space="preserve">CO4: </w:t>
      </w:r>
      <w:r w:rsidRPr="007247F9">
        <w:rPr>
          <w:bCs/>
        </w:rPr>
        <w:t>Awareness of the aid provided to entrepreneurs by government</w:t>
      </w:r>
    </w:p>
    <w:p w:rsidR="00FB7C61" w:rsidRPr="007247F9" w:rsidRDefault="00FB7C61" w:rsidP="007247F9">
      <w:pPr>
        <w:pStyle w:val="NormalWeb"/>
        <w:spacing w:before="0" w:beforeAutospacing="0" w:after="0" w:afterAutospacing="0"/>
        <w:contextualSpacing/>
        <w:jc w:val="both"/>
      </w:pPr>
      <w:r w:rsidRPr="007247F9">
        <w:rPr>
          <w:b/>
          <w:bCs/>
        </w:rPr>
        <w:t xml:space="preserve">CO5: </w:t>
      </w:r>
      <w:r w:rsidRPr="007247F9">
        <w:rPr>
          <w:bCs/>
        </w:rPr>
        <w:t>Understanding of the various elements associated with Entrepreneurship </w:t>
      </w:r>
    </w:p>
    <w:p w:rsidR="00FB7C61" w:rsidRPr="007247F9" w:rsidRDefault="00FB7C61" w:rsidP="007247F9">
      <w:pPr>
        <w:pStyle w:val="NormalWeb"/>
        <w:spacing w:before="0" w:beforeAutospacing="0" w:after="0" w:afterAutospacing="0"/>
        <w:contextualSpacing/>
        <w:jc w:val="both"/>
      </w:pPr>
      <w:r w:rsidRPr="007247F9">
        <w:rPr>
          <w:b/>
          <w:bCs/>
        </w:rPr>
        <w:t xml:space="preserve">CO6: </w:t>
      </w:r>
      <w:r w:rsidRPr="007247F9">
        <w:rPr>
          <w:bCs/>
        </w:rPr>
        <w:t xml:space="preserve">Develop a feasible business plan for a </w:t>
      </w:r>
      <w:r w:rsidR="00B66446" w:rsidRPr="007247F9">
        <w:rPr>
          <w:bCs/>
        </w:rPr>
        <w:t>start-up</w:t>
      </w:r>
    </w:p>
    <w:p w:rsidR="00FB7C61" w:rsidRPr="007247F9" w:rsidRDefault="00FB7C61" w:rsidP="007247F9">
      <w:pPr>
        <w:contextualSpacing/>
      </w:pPr>
    </w:p>
    <w:p w:rsidR="001C43B7" w:rsidRPr="007247F9" w:rsidRDefault="001C43B7" w:rsidP="007247F9">
      <w:pPr>
        <w:contextualSpacing/>
      </w:pPr>
    </w:p>
    <w:p w:rsidR="0035382F" w:rsidRPr="007247F9" w:rsidRDefault="006540D4" w:rsidP="007247F9">
      <w:pPr>
        <w:pStyle w:val="Heading1"/>
        <w:spacing w:before="0"/>
        <w:contextualSpacing/>
        <w:rPr>
          <w:rFonts w:ascii="Times New Roman" w:hAnsi="Times New Roman" w:cs="Times New Roman"/>
          <w:color w:val="auto"/>
          <w:sz w:val="24"/>
          <w:szCs w:val="24"/>
        </w:rPr>
      </w:pPr>
      <w:r w:rsidRPr="007247F9">
        <w:rPr>
          <w:rFonts w:ascii="Times New Roman" w:hAnsi="Times New Roman" w:cs="Times New Roman"/>
          <w:color w:val="auto"/>
          <w:sz w:val="24"/>
          <w:szCs w:val="24"/>
        </w:rPr>
        <w:lastRenderedPageBreak/>
        <w:t>Course</w:t>
      </w:r>
      <w:r w:rsidR="00F52EF1" w:rsidRPr="007247F9">
        <w:rPr>
          <w:rFonts w:ascii="Times New Roman" w:hAnsi="Times New Roman" w:cs="Times New Roman"/>
          <w:color w:val="auto"/>
          <w:sz w:val="24"/>
          <w:szCs w:val="24"/>
        </w:rPr>
        <w:t xml:space="preserve"> Outline</w:t>
      </w:r>
    </w:p>
    <w:p w:rsidR="001C43B7" w:rsidRPr="007247F9" w:rsidRDefault="001C43B7" w:rsidP="007247F9">
      <w:pPr>
        <w:autoSpaceDE w:val="0"/>
        <w:autoSpaceDN w:val="0"/>
        <w:adjustRightInd w:val="0"/>
        <w:contextualSpacing/>
        <w:rPr>
          <w:rFonts w:eastAsiaTheme="minorHAnsi"/>
        </w:rPr>
      </w:pPr>
      <w:r w:rsidRPr="007247F9">
        <w:rPr>
          <w:rFonts w:eastAsiaTheme="minorHAnsi"/>
          <w:b/>
          <w:bCs/>
        </w:rPr>
        <w:t xml:space="preserve">Unit-I </w:t>
      </w:r>
    </w:p>
    <w:p w:rsidR="001C43B7" w:rsidRPr="007247F9" w:rsidRDefault="001C43B7" w:rsidP="007247F9">
      <w:pPr>
        <w:pStyle w:val="ListParagraph"/>
        <w:numPr>
          <w:ilvl w:val="0"/>
          <w:numId w:val="5"/>
        </w:numPr>
        <w:autoSpaceDE w:val="0"/>
        <w:autoSpaceDN w:val="0"/>
        <w:adjustRightInd w:val="0"/>
        <w:rPr>
          <w:rFonts w:eastAsiaTheme="minorHAnsi"/>
        </w:rPr>
      </w:pPr>
      <w:r w:rsidRPr="007247F9">
        <w:rPr>
          <w:rFonts w:eastAsiaTheme="minorHAnsi"/>
        </w:rPr>
        <w:t xml:space="preserve">Entrepreneur and Entrepreneurship </w:t>
      </w:r>
    </w:p>
    <w:p w:rsidR="001C43B7" w:rsidRPr="007247F9" w:rsidRDefault="001C43B7" w:rsidP="007247F9">
      <w:pPr>
        <w:pStyle w:val="ListParagraph"/>
        <w:numPr>
          <w:ilvl w:val="0"/>
          <w:numId w:val="5"/>
        </w:numPr>
        <w:autoSpaceDE w:val="0"/>
        <w:autoSpaceDN w:val="0"/>
        <w:adjustRightInd w:val="0"/>
        <w:rPr>
          <w:rFonts w:eastAsiaTheme="minorHAnsi"/>
        </w:rPr>
      </w:pPr>
      <w:r w:rsidRPr="007247F9">
        <w:rPr>
          <w:rFonts w:eastAsiaTheme="minorHAnsi"/>
        </w:rPr>
        <w:t>Indian entrepreneurship</w:t>
      </w:r>
    </w:p>
    <w:p w:rsidR="001C43B7" w:rsidRPr="007247F9" w:rsidRDefault="001C43B7" w:rsidP="007247F9">
      <w:pPr>
        <w:pStyle w:val="ListParagraph"/>
        <w:numPr>
          <w:ilvl w:val="0"/>
          <w:numId w:val="5"/>
        </w:numPr>
        <w:autoSpaceDE w:val="0"/>
        <w:autoSpaceDN w:val="0"/>
        <w:adjustRightInd w:val="0"/>
        <w:rPr>
          <w:rFonts w:eastAsiaTheme="minorHAnsi"/>
        </w:rPr>
      </w:pPr>
      <w:r w:rsidRPr="007247F9">
        <w:rPr>
          <w:rFonts w:eastAsiaTheme="minorHAnsi"/>
        </w:rPr>
        <w:t xml:space="preserve">Women Entrepreneurship </w:t>
      </w:r>
    </w:p>
    <w:p w:rsidR="001C43B7" w:rsidRPr="007247F9" w:rsidRDefault="001C43B7" w:rsidP="007247F9">
      <w:pPr>
        <w:autoSpaceDE w:val="0"/>
        <w:autoSpaceDN w:val="0"/>
        <w:adjustRightInd w:val="0"/>
        <w:contextualSpacing/>
        <w:rPr>
          <w:rFonts w:eastAsiaTheme="minorHAnsi"/>
        </w:rPr>
      </w:pPr>
      <w:r w:rsidRPr="007247F9">
        <w:rPr>
          <w:rFonts w:eastAsiaTheme="minorHAnsi"/>
          <w:b/>
          <w:bCs/>
        </w:rPr>
        <w:t xml:space="preserve">Unit-II </w:t>
      </w:r>
    </w:p>
    <w:p w:rsidR="001C43B7" w:rsidRPr="007247F9" w:rsidRDefault="001C43B7" w:rsidP="007247F9">
      <w:pPr>
        <w:pStyle w:val="ListParagraph"/>
        <w:numPr>
          <w:ilvl w:val="0"/>
          <w:numId w:val="7"/>
        </w:numPr>
        <w:autoSpaceDE w:val="0"/>
        <w:autoSpaceDN w:val="0"/>
        <w:adjustRightInd w:val="0"/>
        <w:rPr>
          <w:rFonts w:eastAsiaTheme="minorHAnsi"/>
        </w:rPr>
      </w:pPr>
      <w:r w:rsidRPr="007247F9">
        <w:rPr>
          <w:rFonts w:eastAsiaTheme="minorHAnsi"/>
        </w:rPr>
        <w:t>Factors Affecting Entrepreneurship Growth</w:t>
      </w:r>
    </w:p>
    <w:p w:rsidR="001C43B7" w:rsidRPr="007247F9" w:rsidRDefault="001C43B7" w:rsidP="007247F9">
      <w:pPr>
        <w:pStyle w:val="ListParagraph"/>
        <w:numPr>
          <w:ilvl w:val="0"/>
          <w:numId w:val="7"/>
        </w:numPr>
        <w:autoSpaceDE w:val="0"/>
        <w:autoSpaceDN w:val="0"/>
        <w:adjustRightInd w:val="0"/>
        <w:rPr>
          <w:rFonts w:eastAsiaTheme="minorHAnsi"/>
        </w:rPr>
      </w:pPr>
      <w:r w:rsidRPr="007247F9">
        <w:rPr>
          <w:rFonts w:eastAsiaTheme="minorHAnsi"/>
        </w:rPr>
        <w:t>Entrepreneurship Motivation</w:t>
      </w:r>
    </w:p>
    <w:p w:rsidR="001C43B7" w:rsidRPr="007247F9" w:rsidRDefault="001C43B7" w:rsidP="007247F9">
      <w:pPr>
        <w:pStyle w:val="ListParagraph"/>
        <w:numPr>
          <w:ilvl w:val="0"/>
          <w:numId w:val="7"/>
        </w:numPr>
        <w:autoSpaceDE w:val="0"/>
        <w:autoSpaceDN w:val="0"/>
        <w:adjustRightInd w:val="0"/>
        <w:rPr>
          <w:rFonts w:eastAsiaTheme="minorHAnsi"/>
        </w:rPr>
      </w:pPr>
      <w:r w:rsidRPr="007247F9">
        <w:rPr>
          <w:rFonts w:eastAsiaTheme="minorHAnsi"/>
        </w:rPr>
        <w:t xml:space="preserve">Entrepreneurship Competencies </w:t>
      </w:r>
    </w:p>
    <w:p w:rsidR="001C43B7" w:rsidRPr="007247F9" w:rsidRDefault="001C43B7" w:rsidP="007247F9">
      <w:pPr>
        <w:autoSpaceDE w:val="0"/>
        <w:autoSpaceDN w:val="0"/>
        <w:adjustRightInd w:val="0"/>
        <w:contextualSpacing/>
        <w:rPr>
          <w:rFonts w:eastAsiaTheme="minorHAnsi"/>
          <w:b/>
          <w:bCs/>
        </w:rPr>
      </w:pPr>
      <w:r w:rsidRPr="007247F9">
        <w:rPr>
          <w:rFonts w:eastAsiaTheme="minorHAnsi"/>
          <w:b/>
          <w:bCs/>
        </w:rPr>
        <w:t>Unit-III</w:t>
      </w:r>
    </w:p>
    <w:p w:rsidR="001C43B7" w:rsidRPr="007247F9" w:rsidRDefault="001C43B7" w:rsidP="007247F9">
      <w:pPr>
        <w:pStyle w:val="ListParagraph"/>
        <w:numPr>
          <w:ilvl w:val="0"/>
          <w:numId w:val="8"/>
        </w:numPr>
        <w:autoSpaceDE w:val="0"/>
        <w:autoSpaceDN w:val="0"/>
        <w:adjustRightInd w:val="0"/>
        <w:rPr>
          <w:rFonts w:eastAsiaTheme="minorHAnsi"/>
        </w:rPr>
      </w:pPr>
      <w:r w:rsidRPr="007247F9">
        <w:rPr>
          <w:rFonts w:eastAsiaTheme="minorHAnsi"/>
        </w:rPr>
        <w:t>Micro and Small Enterprises</w:t>
      </w:r>
    </w:p>
    <w:p w:rsidR="001C43B7" w:rsidRPr="007247F9" w:rsidRDefault="001C43B7" w:rsidP="007247F9">
      <w:pPr>
        <w:pStyle w:val="ListParagraph"/>
        <w:numPr>
          <w:ilvl w:val="0"/>
          <w:numId w:val="8"/>
        </w:numPr>
        <w:autoSpaceDE w:val="0"/>
        <w:autoSpaceDN w:val="0"/>
        <w:adjustRightInd w:val="0"/>
        <w:rPr>
          <w:rFonts w:eastAsiaTheme="minorHAnsi"/>
        </w:rPr>
      </w:pPr>
      <w:r w:rsidRPr="007247F9">
        <w:rPr>
          <w:rFonts w:eastAsiaTheme="minorHAnsi"/>
        </w:rPr>
        <w:t>Opportunity Identification and Selection</w:t>
      </w:r>
    </w:p>
    <w:p w:rsidR="001C43B7" w:rsidRPr="007247F9" w:rsidRDefault="001C43B7" w:rsidP="007247F9">
      <w:pPr>
        <w:pStyle w:val="ListParagraph"/>
        <w:numPr>
          <w:ilvl w:val="0"/>
          <w:numId w:val="8"/>
        </w:numPr>
        <w:autoSpaceDE w:val="0"/>
        <w:autoSpaceDN w:val="0"/>
        <w:adjustRightInd w:val="0"/>
        <w:rPr>
          <w:rFonts w:eastAsiaTheme="minorHAnsi"/>
        </w:rPr>
      </w:pPr>
      <w:r w:rsidRPr="007247F9">
        <w:rPr>
          <w:rFonts w:eastAsiaTheme="minorHAnsi"/>
        </w:rPr>
        <w:t>Formulation of Business Plans</w:t>
      </w:r>
    </w:p>
    <w:p w:rsidR="001C43B7" w:rsidRPr="007247F9" w:rsidRDefault="001C43B7" w:rsidP="007247F9">
      <w:pPr>
        <w:pStyle w:val="ListParagraph"/>
        <w:numPr>
          <w:ilvl w:val="0"/>
          <w:numId w:val="8"/>
        </w:numPr>
        <w:autoSpaceDE w:val="0"/>
        <w:autoSpaceDN w:val="0"/>
        <w:adjustRightInd w:val="0"/>
        <w:rPr>
          <w:rFonts w:eastAsiaTheme="minorHAnsi"/>
        </w:rPr>
      </w:pPr>
      <w:r w:rsidRPr="007247F9">
        <w:rPr>
          <w:rFonts w:eastAsiaTheme="minorHAnsi"/>
        </w:rPr>
        <w:t xml:space="preserve">Project Appraisal. </w:t>
      </w:r>
    </w:p>
    <w:p w:rsidR="001C43B7" w:rsidRPr="007247F9" w:rsidRDefault="001C43B7" w:rsidP="007247F9">
      <w:pPr>
        <w:autoSpaceDE w:val="0"/>
        <w:autoSpaceDN w:val="0"/>
        <w:adjustRightInd w:val="0"/>
        <w:contextualSpacing/>
        <w:rPr>
          <w:rFonts w:eastAsiaTheme="minorHAnsi"/>
        </w:rPr>
      </w:pPr>
      <w:r w:rsidRPr="007247F9">
        <w:rPr>
          <w:rFonts w:eastAsiaTheme="minorHAnsi"/>
          <w:b/>
          <w:bCs/>
        </w:rPr>
        <w:t>Unit-IV</w:t>
      </w:r>
    </w:p>
    <w:p w:rsidR="001C43B7" w:rsidRPr="007247F9" w:rsidRDefault="001C43B7" w:rsidP="007247F9">
      <w:pPr>
        <w:pStyle w:val="ListParagraph"/>
        <w:numPr>
          <w:ilvl w:val="0"/>
          <w:numId w:val="9"/>
        </w:numPr>
        <w:autoSpaceDE w:val="0"/>
        <w:autoSpaceDN w:val="0"/>
        <w:adjustRightInd w:val="0"/>
        <w:rPr>
          <w:rFonts w:eastAsiaTheme="minorHAnsi"/>
        </w:rPr>
      </w:pPr>
      <w:r w:rsidRPr="007247F9">
        <w:rPr>
          <w:rFonts w:eastAsiaTheme="minorHAnsi"/>
        </w:rPr>
        <w:t xml:space="preserve">Financing of Enterprise </w:t>
      </w:r>
    </w:p>
    <w:p w:rsidR="001C43B7" w:rsidRPr="007247F9" w:rsidRDefault="001C43B7" w:rsidP="007247F9">
      <w:pPr>
        <w:pStyle w:val="ListParagraph"/>
        <w:numPr>
          <w:ilvl w:val="0"/>
          <w:numId w:val="9"/>
        </w:numPr>
        <w:autoSpaceDE w:val="0"/>
        <w:autoSpaceDN w:val="0"/>
        <w:adjustRightInd w:val="0"/>
        <w:rPr>
          <w:rFonts w:eastAsiaTheme="minorHAnsi"/>
        </w:rPr>
      </w:pPr>
      <w:r w:rsidRPr="007247F9">
        <w:rPr>
          <w:rFonts w:eastAsiaTheme="minorHAnsi"/>
        </w:rPr>
        <w:t>Forms of Business Ownership</w:t>
      </w:r>
    </w:p>
    <w:p w:rsidR="00C11B70" w:rsidRPr="007247F9" w:rsidRDefault="001C43B7" w:rsidP="007247F9">
      <w:pPr>
        <w:pStyle w:val="ListParagraph"/>
        <w:numPr>
          <w:ilvl w:val="0"/>
          <w:numId w:val="9"/>
        </w:numPr>
        <w:autoSpaceDE w:val="0"/>
        <w:autoSpaceDN w:val="0"/>
        <w:adjustRightInd w:val="0"/>
        <w:jc w:val="both"/>
      </w:pPr>
      <w:r w:rsidRPr="007247F9">
        <w:rPr>
          <w:rFonts w:eastAsiaTheme="minorHAnsi"/>
        </w:rPr>
        <w:t>Institutional Finance to Entrepreneurs</w:t>
      </w:r>
    </w:p>
    <w:p w:rsidR="00C11B70" w:rsidRPr="007247F9" w:rsidRDefault="00C11B70" w:rsidP="007247F9">
      <w:pPr>
        <w:contextualSpacing/>
        <w:jc w:val="both"/>
      </w:pPr>
    </w:p>
    <w:p w:rsidR="00C11B70" w:rsidRPr="007247F9" w:rsidRDefault="00C11B70" w:rsidP="007247F9">
      <w:pPr>
        <w:contextualSpacing/>
        <w:jc w:val="both"/>
      </w:pPr>
    </w:p>
    <w:p w:rsidR="004C40AF" w:rsidRPr="007247F9" w:rsidRDefault="004C40AF" w:rsidP="007247F9">
      <w:pPr>
        <w:pStyle w:val="Heading1"/>
        <w:spacing w:before="0"/>
        <w:contextualSpacing/>
        <w:rPr>
          <w:rFonts w:ascii="Times New Roman" w:hAnsi="Times New Roman" w:cs="Times New Roman"/>
          <w:color w:val="auto"/>
          <w:sz w:val="24"/>
          <w:szCs w:val="24"/>
        </w:rPr>
      </w:pPr>
      <w:r w:rsidRPr="007247F9">
        <w:rPr>
          <w:rFonts w:ascii="Times New Roman" w:hAnsi="Times New Roman" w:cs="Times New Roman"/>
          <w:color w:val="auto"/>
          <w:sz w:val="24"/>
          <w:szCs w:val="24"/>
        </w:rPr>
        <w:t>Method of delivery</w:t>
      </w:r>
    </w:p>
    <w:p w:rsidR="004C40AF" w:rsidRPr="007247F9" w:rsidRDefault="004C40AF" w:rsidP="007247F9">
      <w:pPr>
        <w:contextualSpacing/>
      </w:pPr>
      <w:r w:rsidRPr="007247F9">
        <w:t xml:space="preserve">Face to face lectures, </w:t>
      </w:r>
      <w:r w:rsidR="00152F8E" w:rsidRPr="007247F9">
        <w:t>self-study</w:t>
      </w:r>
      <w:r w:rsidRPr="007247F9">
        <w:t xml:space="preserve"> material</w:t>
      </w:r>
      <w:r w:rsidR="001C43B7" w:rsidRPr="007247F9">
        <w:t>, Active Learning Techniques</w:t>
      </w:r>
    </w:p>
    <w:p w:rsidR="00152F8E" w:rsidRPr="007247F9" w:rsidRDefault="00152F8E" w:rsidP="007247F9">
      <w:pPr>
        <w:pStyle w:val="Heading1"/>
        <w:spacing w:before="0"/>
        <w:contextualSpacing/>
        <w:rPr>
          <w:rFonts w:ascii="Times New Roman" w:hAnsi="Times New Roman" w:cs="Times New Roman"/>
          <w:color w:val="auto"/>
          <w:sz w:val="24"/>
          <w:szCs w:val="24"/>
        </w:rPr>
      </w:pPr>
    </w:p>
    <w:p w:rsidR="00152F8E" w:rsidRPr="007247F9" w:rsidRDefault="00152F8E" w:rsidP="007247F9">
      <w:pPr>
        <w:pStyle w:val="Heading1"/>
        <w:spacing w:before="0"/>
        <w:contextualSpacing/>
        <w:rPr>
          <w:rFonts w:ascii="Times New Roman" w:hAnsi="Times New Roman" w:cs="Times New Roman"/>
          <w:color w:val="auto"/>
          <w:sz w:val="24"/>
          <w:szCs w:val="24"/>
        </w:rPr>
      </w:pPr>
    </w:p>
    <w:p w:rsidR="004C40AF" w:rsidRPr="007247F9" w:rsidRDefault="004C40AF" w:rsidP="007247F9">
      <w:pPr>
        <w:pStyle w:val="Heading1"/>
        <w:spacing w:before="0"/>
        <w:contextualSpacing/>
        <w:rPr>
          <w:rFonts w:ascii="Times New Roman" w:hAnsi="Times New Roman" w:cs="Times New Roman"/>
          <w:color w:val="auto"/>
          <w:sz w:val="24"/>
          <w:szCs w:val="24"/>
        </w:rPr>
      </w:pPr>
      <w:r w:rsidRPr="007247F9">
        <w:rPr>
          <w:rFonts w:ascii="Times New Roman" w:hAnsi="Times New Roman" w:cs="Times New Roman"/>
          <w:color w:val="auto"/>
          <w:sz w:val="24"/>
          <w:szCs w:val="24"/>
        </w:rPr>
        <w:t>Study time</w:t>
      </w:r>
    </w:p>
    <w:p w:rsidR="004C40AF" w:rsidRPr="007247F9" w:rsidRDefault="001C43B7" w:rsidP="007247F9">
      <w:pPr>
        <w:contextualSpacing/>
      </w:pPr>
      <w:r w:rsidRPr="007247F9">
        <w:t>5 hours per week</w:t>
      </w:r>
    </w:p>
    <w:p w:rsidR="004C40AF" w:rsidRPr="007247F9" w:rsidRDefault="004C40AF" w:rsidP="007247F9">
      <w:pPr>
        <w:ind w:left="567" w:hanging="567"/>
        <w:contextualSpacing/>
        <w:jc w:val="both"/>
      </w:pPr>
    </w:p>
    <w:p w:rsidR="001C43B7" w:rsidRPr="007247F9" w:rsidRDefault="001C43B7" w:rsidP="007247F9">
      <w:pPr>
        <w:ind w:left="567" w:hanging="567"/>
        <w:contextualSpacing/>
        <w:jc w:val="both"/>
      </w:pPr>
    </w:p>
    <w:p w:rsidR="0038248A" w:rsidRPr="007247F9" w:rsidRDefault="005A33B5" w:rsidP="007247F9">
      <w:pPr>
        <w:pStyle w:val="Heading1"/>
        <w:spacing w:before="0"/>
        <w:contextualSpacing/>
        <w:rPr>
          <w:rFonts w:ascii="Times New Roman" w:hAnsi="Times New Roman" w:cs="Times New Roman"/>
          <w:color w:val="auto"/>
          <w:sz w:val="24"/>
          <w:szCs w:val="24"/>
        </w:rPr>
      </w:pPr>
      <w:r w:rsidRPr="007247F9">
        <w:rPr>
          <w:rFonts w:ascii="Times New Roman" w:hAnsi="Times New Roman" w:cs="Times New Roman"/>
          <w:color w:val="auto"/>
          <w:sz w:val="24"/>
          <w:szCs w:val="24"/>
        </w:rPr>
        <w:t>CO-PO Mapping (PO: Program Outcomes)</w:t>
      </w:r>
    </w:p>
    <w:tbl>
      <w:tblPr>
        <w:tblW w:w="4746" w:type="dxa"/>
        <w:tblInd w:w="-10" w:type="dxa"/>
        <w:tblLook w:val="04A0" w:firstRow="1" w:lastRow="0" w:firstColumn="1" w:lastColumn="0" w:noHBand="0" w:noVBand="1"/>
      </w:tblPr>
      <w:tblGrid>
        <w:gridCol w:w="696"/>
        <w:gridCol w:w="670"/>
        <w:gridCol w:w="670"/>
        <w:gridCol w:w="670"/>
        <w:gridCol w:w="670"/>
        <w:gridCol w:w="670"/>
        <w:gridCol w:w="670"/>
        <w:gridCol w:w="636"/>
      </w:tblGrid>
      <w:tr w:rsidR="00CD47BA" w:rsidRPr="007247F9" w:rsidTr="00CD47BA">
        <w:trPr>
          <w:trHeight w:val="315"/>
        </w:trPr>
        <w:tc>
          <w:tcPr>
            <w:tcW w:w="6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47BA" w:rsidRPr="007247F9" w:rsidRDefault="00CD47BA" w:rsidP="007247F9">
            <w:pPr>
              <w:contextualSpacing/>
            </w:pPr>
            <w:r w:rsidRPr="007247F9">
              <w:t> </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rPr>
                <w:b/>
                <w:bCs/>
              </w:rPr>
            </w:pPr>
            <w:r w:rsidRPr="007247F9">
              <w:rPr>
                <w:b/>
                <w:bCs/>
              </w:rPr>
              <w:t>PO1</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rPr>
                <w:b/>
                <w:bCs/>
              </w:rPr>
            </w:pPr>
            <w:r w:rsidRPr="007247F9">
              <w:rPr>
                <w:b/>
                <w:bCs/>
              </w:rPr>
              <w:t>PO2</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rPr>
                <w:b/>
                <w:bCs/>
              </w:rPr>
            </w:pPr>
            <w:r w:rsidRPr="007247F9">
              <w:rPr>
                <w:b/>
                <w:bCs/>
              </w:rPr>
              <w:t>PO3</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rPr>
                <w:b/>
                <w:bCs/>
              </w:rPr>
            </w:pPr>
            <w:r w:rsidRPr="007247F9">
              <w:rPr>
                <w:b/>
                <w:bCs/>
              </w:rPr>
              <w:t>PO4</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rPr>
                <w:b/>
                <w:bCs/>
              </w:rPr>
            </w:pPr>
            <w:r w:rsidRPr="007247F9">
              <w:rPr>
                <w:b/>
                <w:bCs/>
              </w:rPr>
              <w:t>PO5</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rPr>
                <w:b/>
                <w:bCs/>
              </w:rPr>
            </w:pPr>
            <w:r w:rsidRPr="007247F9">
              <w:rPr>
                <w:b/>
                <w:bCs/>
              </w:rPr>
              <w:t>PO6</w:t>
            </w:r>
          </w:p>
        </w:tc>
        <w:tc>
          <w:tcPr>
            <w:tcW w:w="566"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CD47BA" w:rsidRPr="007247F9" w:rsidRDefault="00CD47BA" w:rsidP="007247F9">
            <w:pPr>
              <w:contextualSpacing/>
            </w:pPr>
            <w:r w:rsidRPr="007247F9">
              <w:t> </w:t>
            </w:r>
          </w:p>
        </w:tc>
      </w:tr>
      <w:tr w:rsidR="00CD47BA" w:rsidRPr="007247F9" w:rsidTr="00CD47BA">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CD47BA" w:rsidRPr="007247F9" w:rsidRDefault="00CD47BA" w:rsidP="007247F9">
            <w:pPr>
              <w:contextualSpacing/>
              <w:rPr>
                <w:b/>
                <w:bCs/>
              </w:rPr>
            </w:pPr>
            <w:r w:rsidRPr="007247F9">
              <w:rPr>
                <w:b/>
                <w:bCs/>
              </w:rPr>
              <w:t>CO1</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3</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2</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1</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pPr>
            <w:r w:rsidRPr="007247F9">
              <w:t> </w:t>
            </w:r>
          </w:p>
        </w:tc>
        <w:tc>
          <w:tcPr>
            <w:tcW w:w="566" w:type="dxa"/>
            <w:vMerge/>
            <w:tcBorders>
              <w:top w:val="single" w:sz="8" w:space="0" w:color="auto"/>
              <w:left w:val="single" w:sz="4" w:space="0" w:color="auto"/>
              <w:bottom w:val="single" w:sz="4" w:space="0" w:color="auto"/>
              <w:right w:val="single" w:sz="8" w:space="0" w:color="auto"/>
            </w:tcBorders>
            <w:vAlign w:val="center"/>
            <w:hideMark/>
          </w:tcPr>
          <w:p w:rsidR="00CD47BA" w:rsidRPr="007247F9" w:rsidRDefault="00CD47BA" w:rsidP="007247F9">
            <w:pPr>
              <w:contextualSpacing/>
            </w:pPr>
          </w:p>
        </w:tc>
      </w:tr>
      <w:tr w:rsidR="00CD47BA" w:rsidRPr="007247F9" w:rsidTr="00CD47BA">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CD47BA" w:rsidRPr="007247F9" w:rsidRDefault="00CD47BA" w:rsidP="007247F9">
            <w:pPr>
              <w:contextualSpacing/>
              <w:rPr>
                <w:b/>
                <w:bCs/>
              </w:rPr>
            </w:pPr>
            <w:r w:rsidRPr="007247F9">
              <w:rPr>
                <w:b/>
                <w:bCs/>
              </w:rPr>
              <w:t>CO2</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1</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3</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2</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pPr>
            <w:r w:rsidRPr="007247F9">
              <w:t> </w:t>
            </w:r>
          </w:p>
        </w:tc>
        <w:tc>
          <w:tcPr>
            <w:tcW w:w="566" w:type="dxa"/>
            <w:vMerge/>
            <w:tcBorders>
              <w:top w:val="single" w:sz="8" w:space="0" w:color="auto"/>
              <w:left w:val="single" w:sz="4" w:space="0" w:color="auto"/>
              <w:bottom w:val="single" w:sz="4" w:space="0" w:color="auto"/>
              <w:right w:val="single" w:sz="8" w:space="0" w:color="auto"/>
            </w:tcBorders>
            <w:vAlign w:val="center"/>
            <w:hideMark/>
          </w:tcPr>
          <w:p w:rsidR="00CD47BA" w:rsidRPr="007247F9" w:rsidRDefault="00CD47BA" w:rsidP="007247F9">
            <w:pPr>
              <w:contextualSpacing/>
            </w:pPr>
          </w:p>
        </w:tc>
      </w:tr>
      <w:tr w:rsidR="00CD47BA" w:rsidRPr="007247F9" w:rsidTr="00CD47BA">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CD47BA" w:rsidRPr="007247F9" w:rsidRDefault="00CD47BA" w:rsidP="007247F9">
            <w:pPr>
              <w:contextualSpacing/>
              <w:rPr>
                <w:b/>
                <w:bCs/>
              </w:rPr>
            </w:pPr>
            <w:r w:rsidRPr="007247F9">
              <w:rPr>
                <w:b/>
                <w:bCs/>
              </w:rPr>
              <w:t>CO3</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1</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2</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3</w:t>
            </w:r>
          </w:p>
        </w:tc>
        <w:tc>
          <w:tcPr>
            <w:tcW w:w="566" w:type="dxa"/>
            <w:vMerge/>
            <w:tcBorders>
              <w:top w:val="single" w:sz="8" w:space="0" w:color="auto"/>
              <w:left w:val="single" w:sz="4" w:space="0" w:color="auto"/>
              <w:bottom w:val="single" w:sz="4" w:space="0" w:color="auto"/>
              <w:right w:val="single" w:sz="8" w:space="0" w:color="auto"/>
            </w:tcBorders>
            <w:vAlign w:val="center"/>
            <w:hideMark/>
          </w:tcPr>
          <w:p w:rsidR="00CD47BA" w:rsidRPr="007247F9" w:rsidRDefault="00CD47BA" w:rsidP="007247F9">
            <w:pPr>
              <w:contextualSpacing/>
            </w:pPr>
          </w:p>
        </w:tc>
      </w:tr>
      <w:tr w:rsidR="00CD47BA" w:rsidRPr="007247F9" w:rsidTr="00CD47BA">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CD47BA" w:rsidRPr="007247F9" w:rsidRDefault="00CD47BA" w:rsidP="007247F9">
            <w:pPr>
              <w:contextualSpacing/>
              <w:rPr>
                <w:b/>
                <w:bCs/>
              </w:rPr>
            </w:pPr>
            <w:r w:rsidRPr="007247F9">
              <w:rPr>
                <w:b/>
                <w:bCs/>
              </w:rPr>
              <w:t>CO4</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3</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2</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1</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pPr>
            <w:r w:rsidRPr="007247F9">
              <w:t> </w:t>
            </w:r>
          </w:p>
        </w:tc>
        <w:tc>
          <w:tcPr>
            <w:tcW w:w="566" w:type="dxa"/>
            <w:vMerge/>
            <w:tcBorders>
              <w:top w:val="single" w:sz="8" w:space="0" w:color="auto"/>
              <w:left w:val="single" w:sz="4" w:space="0" w:color="auto"/>
              <w:bottom w:val="single" w:sz="4" w:space="0" w:color="auto"/>
              <w:right w:val="single" w:sz="8" w:space="0" w:color="auto"/>
            </w:tcBorders>
            <w:vAlign w:val="center"/>
            <w:hideMark/>
          </w:tcPr>
          <w:p w:rsidR="00CD47BA" w:rsidRPr="007247F9" w:rsidRDefault="00CD47BA" w:rsidP="007247F9">
            <w:pPr>
              <w:contextualSpacing/>
            </w:pPr>
          </w:p>
        </w:tc>
      </w:tr>
      <w:tr w:rsidR="00CD47BA" w:rsidRPr="007247F9" w:rsidTr="00CD47BA">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CD47BA" w:rsidRPr="007247F9" w:rsidRDefault="00CD47BA" w:rsidP="007247F9">
            <w:pPr>
              <w:contextualSpacing/>
              <w:rPr>
                <w:b/>
                <w:bCs/>
              </w:rPr>
            </w:pPr>
            <w:r w:rsidRPr="007247F9">
              <w:rPr>
                <w:b/>
                <w:bCs/>
              </w:rPr>
              <w:t>CO5</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3</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pPr>
            <w:r w:rsidRPr="007247F9">
              <w:t> </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2</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1</w:t>
            </w:r>
          </w:p>
        </w:tc>
        <w:tc>
          <w:tcPr>
            <w:tcW w:w="566" w:type="dxa"/>
            <w:vMerge/>
            <w:tcBorders>
              <w:top w:val="single" w:sz="8" w:space="0" w:color="auto"/>
              <w:left w:val="single" w:sz="4" w:space="0" w:color="auto"/>
              <w:bottom w:val="single" w:sz="4" w:space="0" w:color="auto"/>
              <w:right w:val="single" w:sz="8" w:space="0" w:color="auto"/>
            </w:tcBorders>
            <w:vAlign w:val="center"/>
            <w:hideMark/>
          </w:tcPr>
          <w:p w:rsidR="00CD47BA" w:rsidRPr="007247F9" w:rsidRDefault="00CD47BA" w:rsidP="007247F9">
            <w:pPr>
              <w:contextualSpacing/>
            </w:pPr>
          </w:p>
        </w:tc>
      </w:tr>
      <w:tr w:rsidR="00CD47BA" w:rsidRPr="007247F9" w:rsidTr="00CD47BA">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CD47BA" w:rsidRPr="007247F9" w:rsidRDefault="00CD47BA" w:rsidP="007247F9">
            <w:pPr>
              <w:contextualSpacing/>
              <w:rPr>
                <w:b/>
                <w:bCs/>
              </w:rPr>
            </w:pPr>
            <w:r w:rsidRPr="007247F9">
              <w:rPr>
                <w:b/>
                <w:bCs/>
              </w:rPr>
              <w:t>CO6</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2</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2</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2</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2</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1</w:t>
            </w:r>
          </w:p>
        </w:tc>
        <w:tc>
          <w:tcPr>
            <w:tcW w:w="594" w:type="dxa"/>
            <w:tcBorders>
              <w:top w:val="nil"/>
              <w:left w:val="nil"/>
              <w:bottom w:val="single" w:sz="4" w:space="0" w:color="auto"/>
              <w:right w:val="single" w:sz="4" w:space="0" w:color="auto"/>
            </w:tcBorders>
            <w:shd w:val="clear" w:color="auto" w:fill="auto"/>
            <w:noWrap/>
            <w:vAlign w:val="center"/>
            <w:hideMark/>
          </w:tcPr>
          <w:p w:rsidR="00CD47BA" w:rsidRPr="007247F9" w:rsidRDefault="00CD47BA" w:rsidP="007247F9">
            <w:pPr>
              <w:contextualSpacing/>
              <w:jc w:val="right"/>
            </w:pPr>
            <w:r w:rsidRPr="007247F9">
              <w:t>2</w:t>
            </w:r>
          </w:p>
        </w:tc>
        <w:tc>
          <w:tcPr>
            <w:tcW w:w="566" w:type="dxa"/>
            <w:vMerge/>
            <w:tcBorders>
              <w:top w:val="single" w:sz="8" w:space="0" w:color="auto"/>
              <w:left w:val="single" w:sz="4" w:space="0" w:color="auto"/>
              <w:bottom w:val="single" w:sz="4" w:space="0" w:color="auto"/>
              <w:right w:val="single" w:sz="8" w:space="0" w:color="auto"/>
            </w:tcBorders>
            <w:vAlign w:val="center"/>
            <w:hideMark/>
          </w:tcPr>
          <w:p w:rsidR="00CD47BA" w:rsidRPr="007247F9" w:rsidRDefault="00CD47BA" w:rsidP="007247F9">
            <w:pPr>
              <w:contextualSpacing/>
            </w:pPr>
          </w:p>
        </w:tc>
      </w:tr>
      <w:tr w:rsidR="00CD47BA" w:rsidRPr="007247F9" w:rsidTr="00CD47BA">
        <w:trPr>
          <w:trHeight w:val="315"/>
        </w:trPr>
        <w:tc>
          <w:tcPr>
            <w:tcW w:w="616" w:type="dxa"/>
            <w:tcBorders>
              <w:top w:val="nil"/>
              <w:left w:val="single" w:sz="8" w:space="0" w:color="auto"/>
              <w:bottom w:val="single" w:sz="8" w:space="0" w:color="auto"/>
              <w:right w:val="single" w:sz="4" w:space="0" w:color="auto"/>
            </w:tcBorders>
            <w:shd w:val="clear" w:color="auto" w:fill="auto"/>
            <w:noWrap/>
            <w:vAlign w:val="center"/>
            <w:hideMark/>
          </w:tcPr>
          <w:p w:rsidR="00CD47BA" w:rsidRPr="007247F9" w:rsidRDefault="00CD47BA" w:rsidP="007247F9">
            <w:pPr>
              <w:contextualSpacing/>
              <w:rPr>
                <w:b/>
                <w:bCs/>
                <w:u w:val="single"/>
              </w:rPr>
            </w:pPr>
            <w:r w:rsidRPr="007247F9">
              <w:rPr>
                <w:b/>
                <w:bCs/>
                <w:u w:val="single"/>
              </w:rPr>
              <w:t>WA</w:t>
            </w:r>
          </w:p>
        </w:tc>
        <w:tc>
          <w:tcPr>
            <w:tcW w:w="594" w:type="dxa"/>
            <w:tcBorders>
              <w:top w:val="nil"/>
              <w:left w:val="nil"/>
              <w:bottom w:val="single" w:sz="8" w:space="0" w:color="auto"/>
              <w:right w:val="single" w:sz="4" w:space="0" w:color="auto"/>
            </w:tcBorders>
            <w:shd w:val="clear" w:color="auto" w:fill="auto"/>
            <w:noWrap/>
            <w:vAlign w:val="center"/>
            <w:hideMark/>
          </w:tcPr>
          <w:p w:rsidR="00CD47BA" w:rsidRPr="007247F9" w:rsidRDefault="00CD47BA" w:rsidP="007247F9">
            <w:pPr>
              <w:contextualSpacing/>
              <w:jc w:val="right"/>
              <w:rPr>
                <w:b/>
                <w:bCs/>
              </w:rPr>
            </w:pPr>
            <w:r w:rsidRPr="007247F9">
              <w:rPr>
                <w:b/>
                <w:bCs/>
              </w:rPr>
              <w:t>2.25</w:t>
            </w:r>
          </w:p>
        </w:tc>
        <w:tc>
          <w:tcPr>
            <w:tcW w:w="594" w:type="dxa"/>
            <w:tcBorders>
              <w:top w:val="nil"/>
              <w:left w:val="nil"/>
              <w:bottom w:val="single" w:sz="8" w:space="0" w:color="auto"/>
              <w:right w:val="single" w:sz="4" w:space="0" w:color="auto"/>
            </w:tcBorders>
            <w:shd w:val="clear" w:color="auto" w:fill="auto"/>
            <w:noWrap/>
            <w:vAlign w:val="center"/>
            <w:hideMark/>
          </w:tcPr>
          <w:p w:rsidR="00CD47BA" w:rsidRPr="007247F9" w:rsidRDefault="00CD47BA" w:rsidP="007247F9">
            <w:pPr>
              <w:contextualSpacing/>
              <w:jc w:val="right"/>
              <w:rPr>
                <w:b/>
                <w:bCs/>
              </w:rPr>
            </w:pPr>
            <w:r w:rsidRPr="007247F9">
              <w:rPr>
                <w:b/>
                <w:bCs/>
              </w:rPr>
              <w:t>2.17</w:t>
            </w:r>
          </w:p>
        </w:tc>
        <w:tc>
          <w:tcPr>
            <w:tcW w:w="594" w:type="dxa"/>
            <w:tcBorders>
              <w:top w:val="nil"/>
              <w:left w:val="nil"/>
              <w:bottom w:val="single" w:sz="8" w:space="0" w:color="auto"/>
              <w:right w:val="single" w:sz="4" w:space="0" w:color="auto"/>
            </w:tcBorders>
            <w:shd w:val="clear" w:color="auto" w:fill="auto"/>
            <w:noWrap/>
            <w:vAlign w:val="center"/>
            <w:hideMark/>
          </w:tcPr>
          <w:p w:rsidR="00CD47BA" w:rsidRPr="007247F9" w:rsidRDefault="00CD47BA" w:rsidP="007247F9">
            <w:pPr>
              <w:contextualSpacing/>
              <w:jc w:val="right"/>
              <w:rPr>
                <w:b/>
                <w:bCs/>
              </w:rPr>
            </w:pPr>
            <w:r w:rsidRPr="007247F9">
              <w:rPr>
                <w:b/>
                <w:bCs/>
              </w:rPr>
              <w:t>2</w:t>
            </w:r>
          </w:p>
        </w:tc>
        <w:tc>
          <w:tcPr>
            <w:tcW w:w="594" w:type="dxa"/>
            <w:tcBorders>
              <w:top w:val="nil"/>
              <w:left w:val="nil"/>
              <w:bottom w:val="single" w:sz="8" w:space="0" w:color="auto"/>
              <w:right w:val="single" w:sz="4" w:space="0" w:color="auto"/>
            </w:tcBorders>
            <w:shd w:val="clear" w:color="auto" w:fill="auto"/>
            <w:noWrap/>
            <w:vAlign w:val="center"/>
            <w:hideMark/>
          </w:tcPr>
          <w:p w:rsidR="00CD47BA" w:rsidRPr="007247F9" w:rsidRDefault="00CD47BA" w:rsidP="007247F9">
            <w:pPr>
              <w:contextualSpacing/>
              <w:jc w:val="right"/>
              <w:rPr>
                <w:b/>
                <w:bCs/>
              </w:rPr>
            </w:pPr>
            <w:r w:rsidRPr="007247F9">
              <w:rPr>
                <w:b/>
                <w:bCs/>
              </w:rPr>
              <w:t>2</w:t>
            </w:r>
          </w:p>
        </w:tc>
        <w:tc>
          <w:tcPr>
            <w:tcW w:w="594" w:type="dxa"/>
            <w:tcBorders>
              <w:top w:val="nil"/>
              <w:left w:val="nil"/>
              <w:bottom w:val="single" w:sz="8" w:space="0" w:color="auto"/>
              <w:right w:val="single" w:sz="4" w:space="0" w:color="auto"/>
            </w:tcBorders>
            <w:shd w:val="clear" w:color="auto" w:fill="auto"/>
            <w:noWrap/>
            <w:vAlign w:val="center"/>
            <w:hideMark/>
          </w:tcPr>
          <w:p w:rsidR="00CD47BA" w:rsidRPr="007247F9" w:rsidRDefault="00CD47BA" w:rsidP="007247F9">
            <w:pPr>
              <w:contextualSpacing/>
              <w:jc w:val="right"/>
              <w:rPr>
                <w:b/>
                <w:bCs/>
              </w:rPr>
            </w:pPr>
            <w:r w:rsidRPr="007247F9">
              <w:rPr>
                <w:b/>
                <w:bCs/>
              </w:rPr>
              <w:t>1.4</w:t>
            </w:r>
          </w:p>
        </w:tc>
        <w:tc>
          <w:tcPr>
            <w:tcW w:w="594" w:type="dxa"/>
            <w:tcBorders>
              <w:top w:val="nil"/>
              <w:left w:val="nil"/>
              <w:bottom w:val="single" w:sz="8" w:space="0" w:color="auto"/>
              <w:right w:val="nil"/>
            </w:tcBorders>
            <w:shd w:val="clear" w:color="auto" w:fill="auto"/>
            <w:noWrap/>
            <w:vAlign w:val="center"/>
            <w:hideMark/>
          </w:tcPr>
          <w:p w:rsidR="00CD47BA" w:rsidRPr="007247F9" w:rsidRDefault="00CD47BA" w:rsidP="007247F9">
            <w:pPr>
              <w:contextualSpacing/>
              <w:jc w:val="right"/>
              <w:rPr>
                <w:b/>
                <w:bCs/>
              </w:rPr>
            </w:pPr>
            <w:r w:rsidRPr="007247F9">
              <w:rPr>
                <w:b/>
                <w:bCs/>
              </w:rPr>
              <w:t>2</w:t>
            </w:r>
          </w:p>
        </w:tc>
        <w:tc>
          <w:tcPr>
            <w:tcW w:w="5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47BA" w:rsidRPr="007247F9" w:rsidRDefault="00CD47BA" w:rsidP="007247F9">
            <w:pPr>
              <w:contextualSpacing/>
              <w:jc w:val="right"/>
              <w:rPr>
                <w:b/>
                <w:bCs/>
              </w:rPr>
            </w:pPr>
            <w:r w:rsidRPr="007247F9">
              <w:rPr>
                <w:b/>
                <w:bCs/>
              </w:rPr>
              <w:t>1.97</w:t>
            </w:r>
          </w:p>
        </w:tc>
      </w:tr>
    </w:tbl>
    <w:p w:rsidR="00B66446" w:rsidRPr="007247F9" w:rsidRDefault="00B66446" w:rsidP="007247F9">
      <w:pPr>
        <w:contextualSpacing/>
      </w:pPr>
      <w:r w:rsidRPr="007247F9">
        <w:t xml:space="preserve">1-Lightly Mapped </w:t>
      </w:r>
      <w:r w:rsidRPr="007247F9">
        <w:tab/>
        <w:t>2- Moderately Mapped</w:t>
      </w:r>
      <w:r w:rsidRPr="007247F9">
        <w:tab/>
        <w:t>3- Highly Mapped</w:t>
      </w:r>
    </w:p>
    <w:p w:rsidR="00B66446" w:rsidRPr="007247F9" w:rsidRDefault="00B66446" w:rsidP="007247F9">
      <w:pPr>
        <w:contextualSpacing/>
      </w:pPr>
    </w:p>
    <w:p w:rsidR="00152F8E" w:rsidRPr="007247F9" w:rsidRDefault="00152F8E" w:rsidP="007247F9">
      <w:pPr>
        <w:contextualSpacing/>
        <w:rPr>
          <w:rFonts w:eastAsiaTheme="majorEastAsia"/>
          <w:b/>
          <w:bCs/>
        </w:rPr>
      </w:pPr>
      <w:r w:rsidRPr="007247F9">
        <w:br w:type="page"/>
      </w:r>
    </w:p>
    <w:p w:rsidR="00E609ED" w:rsidRPr="007247F9" w:rsidRDefault="00D566B7" w:rsidP="007247F9">
      <w:pPr>
        <w:pStyle w:val="Heading1"/>
        <w:spacing w:before="0"/>
        <w:contextualSpacing/>
        <w:rPr>
          <w:rFonts w:ascii="Times New Roman" w:hAnsi="Times New Roman" w:cs="Times New Roman"/>
          <w:color w:val="auto"/>
          <w:sz w:val="24"/>
          <w:szCs w:val="24"/>
        </w:rPr>
      </w:pPr>
      <w:r w:rsidRPr="007247F9">
        <w:rPr>
          <w:rFonts w:ascii="Times New Roman" w:hAnsi="Times New Roman" w:cs="Times New Roman"/>
          <w:color w:val="auto"/>
          <w:sz w:val="24"/>
          <w:szCs w:val="24"/>
        </w:rPr>
        <w:lastRenderedPageBreak/>
        <w:t>Blooms Taxonomy</w:t>
      </w:r>
      <w:r w:rsidR="00035805" w:rsidRPr="007247F9">
        <w:rPr>
          <w:rFonts w:ascii="Times New Roman" w:hAnsi="Times New Roman" w:cs="Times New Roman"/>
          <w:color w:val="auto"/>
          <w:sz w:val="24"/>
          <w:szCs w:val="24"/>
        </w:rPr>
        <w:t xml:space="preserve"> </w:t>
      </w:r>
      <w:r w:rsidR="00667972" w:rsidRPr="007247F9">
        <w:rPr>
          <w:rFonts w:ascii="Times New Roman" w:hAnsi="Times New Roman" w:cs="Times New Roman"/>
          <w:color w:val="auto"/>
          <w:sz w:val="24"/>
          <w:szCs w:val="24"/>
        </w:rPr>
        <w:t>and Knowledge retention</w:t>
      </w:r>
      <w:r w:rsidR="00BB244E" w:rsidRPr="007247F9">
        <w:rPr>
          <w:rFonts w:ascii="Times New Roman" w:hAnsi="Times New Roman" w:cs="Times New Roman"/>
          <w:color w:val="auto"/>
          <w:sz w:val="24"/>
          <w:szCs w:val="24"/>
        </w:rPr>
        <w:t xml:space="preserve"> </w:t>
      </w:r>
      <w:r w:rsidR="00035805" w:rsidRPr="007247F9">
        <w:rPr>
          <w:rFonts w:ascii="Times New Roman" w:hAnsi="Times New Roman" w:cs="Times New Roman"/>
          <w:color w:val="auto"/>
          <w:sz w:val="24"/>
          <w:szCs w:val="24"/>
        </w:rPr>
        <w:t>(For reference)</w:t>
      </w:r>
    </w:p>
    <w:p w:rsidR="004729CF" w:rsidRPr="007247F9" w:rsidRDefault="004729CF" w:rsidP="007247F9">
      <w:pPr>
        <w:contextualSpacing/>
      </w:pPr>
      <w:r w:rsidRPr="007247F9">
        <w:t xml:space="preserve">(Blooms taxonomy has been given for reference) </w:t>
      </w:r>
    </w:p>
    <w:p w:rsidR="00035805" w:rsidRPr="007247F9" w:rsidRDefault="004729CF" w:rsidP="007247F9">
      <w:pPr>
        <w:tabs>
          <w:tab w:val="left" w:pos="3018"/>
        </w:tabs>
        <w:contextualSpacing/>
      </w:pPr>
      <w:r w:rsidRPr="007247F9">
        <w:tab/>
      </w:r>
    </w:p>
    <w:p w:rsidR="00152F8E" w:rsidRPr="007247F9" w:rsidRDefault="00D566B7" w:rsidP="007247F9">
      <w:pPr>
        <w:keepNext/>
        <w:contextualSpacing/>
        <w:jc w:val="center"/>
      </w:pPr>
      <w:r w:rsidRPr="007247F9">
        <w:rPr>
          <w:noProof/>
        </w:rPr>
        <w:drawing>
          <wp:inline distT="0" distB="0" distL="0" distR="0" wp14:anchorId="0F83EFA5" wp14:editId="538D56E5">
            <wp:extent cx="3177975" cy="2305050"/>
            <wp:effectExtent l="0" t="0" r="381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9887" cy="2320943"/>
                    </a:xfrm>
                    <a:prstGeom prst="rect">
                      <a:avLst/>
                    </a:prstGeom>
                    <a:noFill/>
                    <a:ln>
                      <a:noFill/>
                    </a:ln>
                    <a:effectLst/>
                    <a:extLst/>
                  </pic:spPr>
                </pic:pic>
              </a:graphicData>
            </a:graphic>
          </wp:inline>
        </w:drawing>
      </w:r>
    </w:p>
    <w:p w:rsidR="00E609ED" w:rsidRPr="007247F9" w:rsidRDefault="00D314CC" w:rsidP="007247F9">
      <w:pPr>
        <w:pStyle w:val="Caption"/>
        <w:spacing w:after="0"/>
        <w:contextualSpacing/>
        <w:jc w:val="center"/>
        <w:rPr>
          <w:color w:val="auto"/>
          <w:sz w:val="24"/>
          <w:szCs w:val="24"/>
        </w:rPr>
      </w:pPr>
      <w:r w:rsidRPr="007247F9">
        <w:rPr>
          <w:color w:val="auto"/>
          <w:sz w:val="24"/>
          <w:szCs w:val="24"/>
        </w:rPr>
        <w:t xml:space="preserve">Figure </w:t>
      </w:r>
      <w:r w:rsidRPr="007247F9">
        <w:rPr>
          <w:color w:val="auto"/>
          <w:sz w:val="24"/>
          <w:szCs w:val="24"/>
        </w:rPr>
        <w:fldChar w:fldCharType="begin"/>
      </w:r>
      <w:r w:rsidRPr="007247F9">
        <w:rPr>
          <w:color w:val="auto"/>
          <w:sz w:val="24"/>
          <w:szCs w:val="24"/>
        </w:rPr>
        <w:instrText xml:space="preserve"> SEQ Figure \* ARABIC </w:instrText>
      </w:r>
      <w:r w:rsidRPr="007247F9">
        <w:rPr>
          <w:color w:val="auto"/>
          <w:sz w:val="24"/>
          <w:szCs w:val="24"/>
        </w:rPr>
        <w:fldChar w:fldCharType="separate"/>
      </w:r>
      <w:r w:rsidR="007247F9">
        <w:rPr>
          <w:noProof/>
          <w:color w:val="auto"/>
          <w:sz w:val="24"/>
          <w:szCs w:val="24"/>
        </w:rPr>
        <w:t>1</w:t>
      </w:r>
      <w:r w:rsidRPr="007247F9">
        <w:rPr>
          <w:color w:val="auto"/>
          <w:sz w:val="24"/>
          <w:szCs w:val="24"/>
        </w:rPr>
        <w:fldChar w:fldCharType="end"/>
      </w:r>
      <w:r w:rsidRPr="007247F9">
        <w:rPr>
          <w:color w:val="auto"/>
          <w:sz w:val="24"/>
          <w:szCs w:val="24"/>
        </w:rPr>
        <w:t>: Blooms Taxonomy</w:t>
      </w:r>
    </w:p>
    <w:p w:rsidR="00152F8E" w:rsidRPr="007247F9" w:rsidRDefault="00152F8E" w:rsidP="007247F9">
      <w:pPr>
        <w:contextualSpacing/>
      </w:pPr>
    </w:p>
    <w:p w:rsidR="00152F8E" w:rsidRPr="007247F9" w:rsidRDefault="00152F8E" w:rsidP="007247F9">
      <w:pPr>
        <w:contextualSpacing/>
      </w:pPr>
    </w:p>
    <w:p w:rsidR="00152F8E" w:rsidRPr="007247F9" w:rsidRDefault="00152F8E" w:rsidP="007247F9">
      <w:pPr>
        <w:contextualSpacing/>
      </w:pPr>
    </w:p>
    <w:p w:rsidR="00D314CC" w:rsidRPr="007247F9" w:rsidRDefault="00667972" w:rsidP="007247F9">
      <w:pPr>
        <w:keepNext/>
        <w:contextualSpacing/>
        <w:jc w:val="center"/>
      </w:pPr>
      <w:r w:rsidRPr="007247F9">
        <w:rPr>
          <w:noProof/>
        </w:rPr>
        <w:drawing>
          <wp:inline distT="0" distB="0" distL="0" distR="0" wp14:anchorId="704B73BE" wp14:editId="19A43716">
            <wp:extent cx="4812399" cy="2390775"/>
            <wp:effectExtent l="0" t="0" r="762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7062" cy="2393092"/>
                    </a:xfrm>
                    <a:prstGeom prst="rect">
                      <a:avLst/>
                    </a:prstGeom>
                    <a:noFill/>
                    <a:ln>
                      <a:noFill/>
                    </a:ln>
                    <a:effectLst/>
                    <a:extLst/>
                  </pic:spPr>
                </pic:pic>
              </a:graphicData>
            </a:graphic>
          </wp:inline>
        </w:drawing>
      </w:r>
    </w:p>
    <w:p w:rsidR="00667972" w:rsidRPr="007247F9" w:rsidRDefault="00D314CC" w:rsidP="007247F9">
      <w:pPr>
        <w:pStyle w:val="Caption"/>
        <w:spacing w:after="0"/>
        <w:contextualSpacing/>
        <w:jc w:val="center"/>
        <w:rPr>
          <w:color w:val="auto"/>
          <w:sz w:val="24"/>
          <w:szCs w:val="24"/>
        </w:rPr>
      </w:pPr>
      <w:r w:rsidRPr="007247F9">
        <w:rPr>
          <w:color w:val="auto"/>
          <w:sz w:val="24"/>
          <w:szCs w:val="24"/>
        </w:rPr>
        <w:t xml:space="preserve">Figure </w:t>
      </w:r>
      <w:r w:rsidRPr="007247F9">
        <w:rPr>
          <w:color w:val="auto"/>
          <w:sz w:val="24"/>
          <w:szCs w:val="24"/>
        </w:rPr>
        <w:fldChar w:fldCharType="begin"/>
      </w:r>
      <w:r w:rsidRPr="007247F9">
        <w:rPr>
          <w:color w:val="auto"/>
          <w:sz w:val="24"/>
          <w:szCs w:val="24"/>
        </w:rPr>
        <w:instrText xml:space="preserve"> SEQ Figure \* ARABIC </w:instrText>
      </w:r>
      <w:r w:rsidRPr="007247F9">
        <w:rPr>
          <w:color w:val="auto"/>
          <w:sz w:val="24"/>
          <w:szCs w:val="24"/>
        </w:rPr>
        <w:fldChar w:fldCharType="separate"/>
      </w:r>
      <w:r w:rsidR="007247F9">
        <w:rPr>
          <w:noProof/>
          <w:color w:val="auto"/>
          <w:sz w:val="24"/>
          <w:szCs w:val="24"/>
        </w:rPr>
        <w:t>2</w:t>
      </w:r>
      <w:r w:rsidRPr="007247F9">
        <w:rPr>
          <w:color w:val="auto"/>
          <w:sz w:val="24"/>
          <w:szCs w:val="24"/>
        </w:rPr>
        <w:fldChar w:fldCharType="end"/>
      </w:r>
      <w:r w:rsidRPr="007247F9">
        <w:rPr>
          <w:color w:val="auto"/>
          <w:sz w:val="24"/>
          <w:szCs w:val="24"/>
        </w:rPr>
        <w:t>: Knowledge retention</w:t>
      </w:r>
    </w:p>
    <w:p w:rsidR="00B86928" w:rsidRPr="007247F9" w:rsidRDefault="00B86928" w:rsidP="007247F9">
      <w:pPr>
        <w:pStyle w:val="Heading1"/>
        <w:spacing w:before="0"/>
        <w:contextualSpacing/>
        <w:rPr>
          <w:rFonts w:ascii="Times New Roman" w:hAnsi="Times New Roman" w:cs="Times New Roman"/>
          <w:color w:val="auto"/>
          <w:sz w:val="24"/>
          <w:szCs w:val="24"/>
        </w:rPr>
      </w:pPr>
    </w:p>
    <w:p w:rsidR="00152F8E" w:rsidRPr="007247F9" w:rsidRDefault="00152F8E" w:rsidP="007247F9">
      <w:pPr>
        <w:pStyle w:val="Heading1"/>
        <w:spacing w:before="0"/>
        <w:contextualSpacing/>
        <w:rPr>
          <w:rFonts w:ascii="Times New Roman" w:hAnsi="Times New Roman" w:cs="Times New Roman"/>
          <w:color w:val="auto"/>
          <w:sz w:val="24"/>
          <w:szCs w:val="24"/>
        </w:rPr>
      </w:pPr>
    </w:p>
    <w:p w:rsidR="00152F8E" w:rsidRPr="007247F9" w:rsidRDefault="00152F8E" w:rsidP="007247F9">
      <w:pPr>
        <w:contextualSpacing/>
        <w:rPr>
          <w:rFonts w:eastAsiaTheme="majorEastAsia"/>
          <w:b/>
          <w:bCs/>
        </w:rPr>
      </w:pPr>
      <w:r w:rsidRPr="007247F9">
        <w:br w:type="page"/>
      </w:r>
    </w:p>
    <w:p w:rsidR="005C63E6" w:rsidRPr="007247F9" w:rsidRDefault="00F52EF1" w:rsidP="007247F9">
      <w:pPr>
        <w:pStyle w:val="Heading1"/>
        <w:spacing w:before="0"/>
        <w:contextualSpacing/>
        <w:rPr>
          <w:rFonts w:ascii="Times New Roman" w:hAnsi="Times New Roman" w:cs="Times New Roman"/>
          <w:color w:val="auto"/>
          <w:sz w:val="24"/>
          <w:szCs w:val="24"/>
        </w:rPr>
      </w:pPr>
      <w:r w:rsidRPr="007247F9">
        <w:rPr>
          <w:rFonts w:ascii="Times New Roman" w:hAnsi="Times New Roman" w:cs="Times New Roman"/>
          <w:color w:val="auto"/>
          <w:sz w:val="24"/>
          <w:szCs w:val="24"/>
        </w:rPr>
        <w:lastRenderedPageBreak/>
        <w:t xml:space="preserve">Graduate Qualities and Capabilities covered </w:t>
      </w:r>
    </w:p>
    <w:tbl>
      <w:tblPr>
        <w:tblStyle w:val="TableGridLight"/>
        <w:tblpPr w:leftFromText="180" w:rightFromText="180" w:vertAnchor="text" w:tblpX="90" w:tblpY="1"/>
        <w:tblW w:w="9540" w:type="dxa"/>
        <w:tblLayout w:type="fixed"/>
        <w:tblLook w:val="01E0" w:firstRow="1" w:lastRow="1" w:firstColumn="1" w:lastColumn="1" w:noHBand="0" w:noVBand="0"/>
      </w:tblPr>
      <w:tblGrid>
        <w:gridCol w:w="4680"/>
        <w:gridCol w:w="4860"/>
      </w:tblGrid>
      <w:tr w:rsidR="00150AD2" w:rsidRPr="007247F9" w:rsidTr="00150AD2">
        <w:tc>
          <w:tcPr>
            <w:tcW w:w="4680" w:type="dxa"/>
          </w:tcPr>
          <w:p w:rsidR="00F52EF1" w:rsidRPr="007247F9" w:rsidRDefault="003F59D9" w:rsidP="007247F9">
            <w:pPr>
              <w:contextualSpacing/>
            </w:pPr>
            <w:r w:rsidRPr="007247F9">
              <w:rPr>
                <w:b/>
              </w:rPr>
              <w:t>G</w:t>
            </w:r>
            <w:r w:rsidR="00F52EF1" w:rsidRPr="007247F9">
              <w:rPr>
                <w:b/>
              </w:rPr>
              <w:t>eneral Graduate Qualities</w:t>
            </w:r>
          </w:p>
        </w:tc>
        <w:tc>
          <w:tcPr>
            <w:tcW w:w="4860" w:type="dxa"/>
          </w:tcPr>
          <w:p w:rsidR="00F52EF1" w:rsidRPr="007247F9" w:rsidRDefault="00F52EF1" w:rsidP="007247F9">
            <w:pPr>
              <w:contextualSpacing/>
            </w:pPr>
            <w:r w:rsidRPr="007247F9">
              <w:rPr>
                <w:b/>
              </w:rPr>
              <w:t xml:space="preserve">Specific </w:t>
            </w:r>
            <w:r w:rsidR="00B73C58" w:rsidRPr="007247F9">
              <w:rPr>
                <w:b/>
              </w:rPr>
              <w:t xml:space="preserve">Department </w:t>
            </w:r>
            <w:r w:rsidRPr="007247F9">
              <w:rPr>
                <w:b/>
              </w:rPr>
              <w:t xml:space="preserve">of </w:t>
            </w:r>
            <w:r w:rsidR="001C43B7" w:rsidRPr="007247F9">
              <w:rPr>
                <w:b/>
              </w:rPr>
              <w:t xml:space="preserve">Management </w:t>
            </w:r>
            <w:r w:rsidRPr="007247F9">
              <w:rPr>
                <w:b/>
              </w:rPr>
              <w:t>Graduate Capabilities</w:t>
            </w:r>
          </w:p>
        </w:tc>
      </w:tr>
      <w:tr w:rsidR="00150AD2" w:rsidRPr="007247F9" w:rsidTr="00150AD2">
        <w:tc>
          <w:tcPr>
            <w:tcW w:w="4680" w:type="dxa"/>
          </w:tcPr>
          <w:p w:rsidR="00F52EF1" w:rsidRPr="007247F9" w:rsidRDefault="00F52EF1" w:rsidP="007247F9">
            <w:pPr>
              <w:contextualSpacing/>
              <w:rPr>
                <w:b/>
              </w:rPr>
            </w:pPr>
            <w:r w:rsidRPr="007247F9">
              <w:rPr>
                <w:b/>
              </w:rPr>
              <w:t>Informed</w:t>
            </w:r>
          </w:p>
          <w:p w:rsidR="00F52EF1" w:rsidRPr="007247F9" w:rsidRDefault="00F52EF1" w:rsidP="007247F9">
            <w:pPr>
              <w:contextualSpacing/>
            </w:pPr>
            <w:r w:rsidRPr="007247F9">
              <w:t>Have a sound knowledge of an area of study or profession and understand its current issues, locally and internationally. Know how to apply this knowledge. Understand how an area of study has developed and how it relates to other areas.</w:t>
            </w:r>
          </w:p>
        </w:tc>
        <w:tc>
          <w:tcPr>
            <w:tcW w:w="4860" w:type="dxa"/>
          </w:tcPr>
          <w:p w:rsidR="00F52EF1" w:rsidRPr="007247F9" w:rsidRDefault="00F52EF1" w:rsidP="007247F9">
            <w:pPr>
              <w:contextualSpacing/>
              <w:rPr>
                <w:b/>
              </w:rPr>
            </w:pPr>
            <w:r w:rsidRPr="007247F9">
              <w:rPr>
                <w:b/>
              </w:rPr>
              <w:t>1 Professional knowledge, grounding &amp; awareness</w:t>
            </w:r>
          </w:p>
          <w:p w:rsidR="001C43B7" w:rsidRPr="007247F9" w:rsidRDefault="00E474C4" w:rsidP="007247F9">
            <w:pPr>
              <w:contextualSpacing/>
            </w:pPr>
            <w:r w:rsidRPr="007247F9">
              <w:t xml:space="preserve">Awareness regarding the concept of Entrepreneurship and various helping agencies </w:t>
            </w:r>
          </w:p>
        </w:tc>
      </w:tr>
      <w:tr w:rsidR="00150AD2" w:rsidRPr="007247F9" w:rsidTr="00150AD2">
        <w:trPr>
          <w:trHeight w:val="1375"/>
        </w:trPr>
        <w:tc>
          <w:tcPr>
            <w:tcW w:w="4680" w:type="dxa"/>
          </w:tcPr>
          <w:p w:rsidR="00857001" w:rsidRPr="007247F9" w:rsidRDefault="00857001" w:rsidP="007247F9">
            <w:pPr>
              <w:contextualSpacing/>
              <w:rPr>
                <w:b/>
              </w:rPr>
            </w:pPr>
            <w:r w:rsidRPr="007247F9">
              <w:rPr>
                <w:b/>
              </w:rPr>
              <w:t>Independent learners</w:t>
            </w:r>
          </w:p>
          <w:p w:rsidR="00857001" w:rsidRPr="007247F9" w:rsidRDefault="00857001" w:rsidP="007247F9">
            <w:pPr>
              <w:contextualSpacing/>
            </w:pPr>
            <w:r w:rsidRPr="007247F9">
              <w:t xml:space="preserve">Engage with new ideas and ways of thinking and critically </w:t>
            </w:r>
            <w:r w:rsidR="00F31DD1" w:rsidRPr="007247F9">
              <w:t>analyze</w:t>
            </w:r>
            <w:r w:rsidRPr="007247F9">
              <w:t xml:space="preserve"> issues. Seek to extend knowledge through ongoing research, enquiry and reflection. Find and evaluate information, using a variety of sources and technologies. Acknowledge the work and ideas of others.</w:t>
            </w:r>
          </w:p>
        </w:tc>
        <w:tc>
          <w:tcPr>
            <w:tcW w:w="4860" w:type="dxa"/>
          </w:tcPr>
          <w:p w:rsidR="00857001" w:rsidRPr="007247F9" w:rsidRDefault="00857001" w:rsidP="007247F9">
            <w:pPr>
              <w:contextualSpacing/>
              <w:rPr>
                <w:b/>
              </w:rPr>
            </w:pPr>
            <w:r w:rsidRPr="007247F9">
              <w:rPr>
                <w:b/>
              </w:rPr>
              <w:t>2 Information literacy, gathering &amp; processing</w:t>
            </w:r>
          </w:p>
          <w:p w:rsidR="00857001" w:rsidRPr="007247F9" w:rsidRDefault="00E474C4" w:rsidP="007247F9">
            <w:pPr>
              <w:contextualSpacing/>
            </w:pPr>
            <w:r w:rsidRPr="007247F9">
              <w:t>Ability to process entrepreneurial concepts in real life situations</w:t>
            </w:r>
          </w:p>
        </w:tc>
      </w:tr>
      <w:tr w:rsidR="00150AD2" w:rsidRPr="007247F9" w:rsidTr="00150AD2">
        <w:tc>
          <w:tcPr>
            <w:tcW w:w="4680" w:type="dxa"/>
          </w:tcPr>
          <w:p w:rsidR="00F52EF1" w:rsidRPr="007247F9" w:rsidRDefault="00F52EF1" w:rsidP="007247F9">
            <w:pPr>
              <w:contextualSpacing/>
              <w:rPr>
                <w:b/>
              </w:rPr>
            </w:pPr>
            <w:r w:rsidRPr="007247F9">
              <w:rPr>
                <w:b/>
              </w:rPr>
              <w:t>Problem solvers</w:t>
            </w:r>
          </w:p>
          <w:p w:rsidR="00F52EF1" w:rsidRPr="007247F9" w:rsidRDefault="00F52EF1" w:rsidP="007247F9">
            <w:pPr>
              <w:contextualSpacing/>
            </w:pPr>
            <w:r w:rsidRPr="007247F9">
              <w:t>Take on challenges and opportunities. Apply creative, logical and critical thinking skills to respond effectively. Make and implement decisions. Be flexible, thorough, innovative and aim for high standards.</w:t>
            </w:r>
          </w:p>
        </w:tc>
        <w:tc>
          <w:tcPr>
            <w:tcW w:w="4860" w:type="dxa"/>
          </w:tcPr>
          <w:p w:rsidR="00F52EF1" w:rsidRPr="007247F9" w:rsidRDefault="00F52EF1" w:rsidP="007247F9">
            <w:pPr>
              <w:contextualSpacing/>
              <w:rPr>
                <w:b/>
              </w:rPr>
            </w:pPr>
            <w:r w:rsidRPr="007247F9">
              <w:rPr>
                <w:b/>
              </w:rPr>
              <w:t>4 Problem solving skills</w:t>
            </w:r>
          </w:p>
          <w:p w:rsidR="00E474C4" w:rsidRPr="007247F9" w:rsidRDefault="00E474C4" w:rsidP="007247F9">
            <w:pPr>
              <w:contextualSpacing/>
            </w:pPr>
            <w:r w:rsidRPr="007247F9">
              <w:t>Solve routine problems associated with employee motivation, training and business growth</w:t>
            </w:r>
          </w:p>
        </w:tc>
      </w:tr>
      <w:tr w:rsidR="00150AD2" w:rsidRPr="007247F9" w:rsidTr="00150AD2">
        <w:tc>
          <w:tcPr>
            <w:tcW w:w="4680" w:type="dxa"/>
            <w:vMerge w:val="restart"/>
          </w:tcPr>
          <w:p w:rsidR="00F52EF1" w:rsidRPr="007247F9" w:rsidRDefault="00F52EF1" w:rsidP="007247F9">
            <w:pPr>
              <w:contextualSpacing/>
              <w:rPr>
                <w:b/>
              </w:rPr>
            </w:pPr>
            <w:r w:rsidRPr="007247F9">
              <w:rPr>
                <w:b/>
              </w:rPr>
              <w:t>Effective communicators</w:t>
            </w:r>
          </w:p>
          <w:p w:rsidR="00F52EF1" w:rsidRPr="007247F9" w:rsidRDefault="00F52EF1" w:rsidP="007247F9">
            <w:pPr>
              <w:contextualSpacing/>
            </w:pPr>
            <w:r w:rsidRPr="007247F9">
              <w:t xml:space="preserve">Articulate ideas and convey them effectively using a range of media. Work collaboratively and engage with people in different settings. </w:t>
            </w:r>
            <w:r w:rsidR="00F31DD1" w:rsidRPr="007247F9">
              <w:t>Recognize</w:t>
            </w:r>
            <w:r w:rsidRPr="007247F9">
              <w:t xml:space="preserve"> how culture can shape communication.</w:t>
            </w:r>
          </w:p>
        </w:tc>
        <w:tc>
          <w:tcPr>
            <w:tcW w:w="4860" w:type="dxa"/>
          </w:tcPr>
          <w:p w:rsidR="00F52EF1" w:rsidRPr="007247F9" w:rsidRDefault="00F52EF1" w:rsidP="007247F9">
            <w:pPr>
              <w:contextualSpacing/>
              <w:rPr>
                <w:b/>
              </w:rPr>
            </w:pPr>
            <w:r w:rsidRPr="007247F9">
              <w:rPr>
                <w:b/>
              </w:rPr>
              <w:t>5 Written communication</w:t>
            </w:r>
          </w:p>
        </w:tc>
      </w:tr>
      <w:tr w:rsidR="00150AD2" w:rsidRPr="007247F9" w:rsidTr="00150AD2">
        <w:tc>
          <w:tcPr>
            <w:tcW w:w="4680" w:type="dxa"/>
            <w:vMerge/>
          </w:tcPr>
          <w:p w:rsidR="00F52EF1" w:rsidRPr="007247F9" w:rsidRDefault="00F52EF1" w:rsidP="007247F9">
            <w:pPr>
              <w:contextualSpacing/>
            </w:pPr>
          </w:p>
        </w:tc>
        <w:tc>
          <w:tcPr>
            <w:tcW w:w="4860" w:type="dxa"/>
          </w:tcPr>
          <w:p w:rsidR="00F52EF1" w:rsidRPr="007247F9" w:rsidRDefault="00F52EF1" w:rsidP="007247F9">
            <w:pPr>
              <w:contextualSpacing/>
              <w:rPr>
                <w:b/>
              </w:rPr>
            </w:pPr>
            <w:r w:rsidRPr="007247F9">
              <w:rPr>
                <w:b/>
              </w:rPr>
              <w:t>6 Oral communication</w:t>
            </w:r>
          </w:p>
        </w:tc>
      </w:tr>
      <w:tr w:rsidR="00150AD2" w:rsidRPr="007247F9" w:rsidTr="00150AD2">
        <w:tc>
          <w:tcPr>
            <w:tcW w:w="4680" w:type="dxa"/>
            <w:vMerge/>
          </w:tcPr>
          <w:p w:rsidR="00F52EF1" w:rsidRPr="007247F9" w:rsidRDefault="00F52EF1" w:rsidP="007247F9">
            <w:pPr>
              <w:contextualSpacing/>
            </w:pPr>
          </w:p>
        </w:tc>
        <w:tc>
          <w:tcPr>
            <w:tcW w:w="4860" w:type="dxa"/>
          </w:tcPr>
          <w:p w:rsidR="00F52EF1" w:rsidRPr="007247F9" w:rsidRDefault="00F52EF1" w:rsidP="007247F9">
            <w:pPr>
              <w:contextualSpacing/>
              <w:rPr>
                <w:b/>
              </w:rPr>
            </w:pPr>
            <w:r w:rsidRPr="007247F9">
              <w:rPr>
                <w:b/>
              </w:rPr>
              <w:t>7 Teamwork</w:t>
            </w:r>
          </w:p>
          <w:p w:rsidR="00E474C4" w:rsidRPr="007247F9" w:rsidRDefault="00E474C4" w:rsidP="007247F9">
            <w:pPr>
              <w:contextualSpacing/>
            </w:pPr>
            <w:r w:rsidRPr="007247F9">
              <w:t>Ability to work in team and help synergize the productivity level</w:t>
            </w:r>
          </w:p>
        </w:tc>
      </w:tr>
      <w:tr w:rsidR="00150AD2" w:rsidRPr="007247F9" w:rsidTr="00150AD2">
        <w:trPr>
          <w:trHeight w:val="1145"/>
        </w:trPr>
        <w:tc>
          <w:tcPr>
            <w:tcW w:w="4680" w:type="dxa"/>
          </w:tcPr>
          <w:p w:rsidR="00857001" w:rsidRPr="007247F9" w:rsidRDefault="00857001" w:rsidP="007247F9">
            <w:pPr>
              <w:contextualSpacing/>
              <w:rPr>
                <w:b/>
              </w:rPr>
            </w:pPr>
            <w:r w:rsidRPr="007247F9">
              <w:rPr>
                <w:b/>
              </w:rPr>
              <w:t>Responsible</w:t>
            </w:r>
          </w:p>
          <w:p w:rsidR="00857001" w:rsidRPr="007247F9" w:rsidRDefault="00857001" w:rsidP="007247F9">
            <w:pPr>
              <w:contextualSpacing/>
            </w:pPr>
            <w:r w:rsidRPr="007247F9">
              <w:t>Understand how decisions can affect others and make ethically informed choices. Appreciate and respect diversity. Act with integrity as part of local, national, global and professional communities. </w:t>
            </w:r>
          </w:p>
        </w:tc>
        <w:tc>
          <w:tcPr>
            <w:tcW w:w="4860" w:type="dxa"/>
          </w:tcPr>
          <w:p w:rsidR="00857001" w:rsidRPr="007247F9" w:rsidRDefault="00857001" w:rsidP="007247F9">
            <w:pPr>
              <w:keepLines/>
              <w:contextualSpacing/>
              <w:rPr>
                <w:b/>
              </w:rPr>
            </w:pPr>
            <w:r w:rsidRPr="007247F9">
              <w:rPr>
                <w:b/>
              </w:rPr>
              <w:t>10 Sustainability, societal &amp; environmental impact</w:t>
            </w:r>
          </w:p>
          <w:p w:rsidR="00E474C4" w:rsidRPr="007247F9" w:rsidRDefault="00E474C4" w:rsidP="007247F9">
            <w:pPr>
              <w:keepLines/>
              <w:contextualSpacing/>
            </w:pPr>
            <w:r w:rsidRPr="007247F9">
              <w:t>Acknowledge the importance of entrepreneurship on society and economy as a whole</w:t>
            </w:r>
          </w:p>
        </w:tc>
      </w:tr>
    </w:tbl>
    <w:p w:rsidR="00F52EF1" w:rsidRPr="007247F9" w:rsidRDefault="00F52EF1" w:rsidP="007247F9">
      <w:pPr>
        <w:ind w:left="567" w:hanging="567"/>
        <w:contextualSpacing/>
        <w:jc w:val="both"/>
      </w:pPr>
    </w:p>
    <w:p w:rsidR="00152F8E" w:rsidRPr="007247F9" w:rsidRDefault="00152F8E" w:rsidP="007247F9">
      <w:pPr>
        <w:ind w:left="567" w:hanging="567"/>
        <w:contextualSpacing/>
        <w:jc w:val="both"/>
      </w:pPr>
    </w:p>
    <w:p w:rsidR="00D33ED9" w:rsidRPr="007247F9" w:rsidRDefault="007247F9" w:rsidP="007247F9">
      <w:pPr>
        <w:pStyle w:val="Heading1"/>
        <w:spacing w:before="0"/>
        <w:contextualSpacing/>
        <w:rPr>
          <w:rFonts w:ascii="Times New Roman" w:hAnsi="Times New Roman" w:cs="Times New Roman"/>
          <w:color w:val="auto"/>
          <w:sz w:val="24"/>
          <w:szCs w:val="24"/>
          <w:lang w:val="en-AU"/>
        </w:rPr>
      </w:pPr>
      <w:r w:rsidRPr="007247F9">
        <w:rPr>
          <w:rFonts w:ascii="Times New Roman" w:hAnsi="Times New Roman" w:cs="Times New Roman"/>
          <w:b w:val="0"/>
          <w:noProof/>
          <w:sz w:val="24"/>
          <w:szCs w:val="24"/>
        </w:rPr>
        <mc:AlternateContent>
          <mc:Choice Requires="wps">
            <w:drawing>
              <wp:anchor distT="0" distB="0" distL="114300" distR="114300" simplePos="0" relativeHeight="251659264" behindDoc="0" locked="0" layoutInCell="1" allowOverlap="1" wp14:anchorId="542EF563" wp14:editId="2888B0CE">
                <wp:simplePos x="0" y="0"/>
                <wp:positionH relativeFrom="margin">
                  <wp:align>left</wp:align>
                </wp:positionH>
                <wp:positionV relativeFrom="paragraph">
                  <wp:posOffset>177165</wp:posOffset>
                </wp:positionV>
                <wp:extent cx="6487160" cy="809625"/>
                <wp:effectExtent l="0" t="0" r="27940" b="28575"/>
                <wp:wrapNone/>
                <wp:docPr id="2" name="Text Box 2"/>
                <wp:cNvGraphicFramePr/>
                <a:graphic xmlns:a="http://schemas.openxmlformats.org/drawingml/2006/main">
                  <a:graphicData uri="http://schemas.microsoft.com/office/word/2010/wordprocessingShape">
                    <wps:wsp>
                      <wps:cNvSpPr txBox="1"/>
                      <wps:spPr>
                        <a:xfrm>
                          <a:off x="0" y="0"/>
                          <a:ext cx="648716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248A" w:rsidRPr="00D70391" w:rsidRDefault="0038248A" w:rsidP="000E5383">
                            <w:pPr>
                              <w:jc w:val="both"/>
                              <w:rPr>
                                <w:b/>
                                <w:lang w:val="en-AU"/>
                              </w:rPr>
                            </w:pPr>
                            <w:r w:rsidRPr="00D70391">
                              <w:rPr>
                                <w:b/>
                                <w:lang w:val="en-AU"/>
                              </w:rPr>
                              <w:t>Lecture</w:t>
                            </w:r>
                            <w:r w:rsidRPr="00D70391">
                              <w:rPr>
                                <w:b/>
                                <w:lang w:val="en-AU"/>
                              </w:rPr>
                              <w:tab/>
                            </w:r>
                            <w:r w:rsidRPr="00D70391">
                              <w:rPr>
                                <w:b/>
                                <w:lang w:val="en-AU"/>
                              </w:rPr>
                              <w:tab/>
                            </w:r>
                            <w:r w:rsidR="007247F9">
                              <w:rPr>
                                <w:b/>
                                <w:lang w:val="en-AU"/>
                              </w:rPr>
                              <w:t>Tuesday</w:t>
                            </w:r>
                            <w:r w:rsidRPr="00D70391">
                              <w:rPr>
                                <w:b/>
                                <w:lang w:val="en-AU"/>
                              </w:rPr>
                              <w:tab/>
                            </w:r>
                            <w:r w:rsidR="007247F9">
                              <w:rPr>
                                <w:b/>
                                <w:lang w:val="en-AU"/>
                              </w:rPr>
                              <w:tab/>
                            </w:r>
                            <w:r>
                              <w:rPr>
                                <w:b/>
                                <w:lang w:val="en-AU"/>
                              </w:rPr>
                              <w:t>1</w:t>
                            </w:r>
                            <w:r w:rsidR="007247F9">
                              <w:rPr>
                                <w:b/>
                                <w:lang w:val="en-AU"/>
                              </w:rPr>
                              <w:t>0:5</w:t>
                            </w:r>
                            <w:r>
                              <w:rPr>
                                <w:b/>
                                <w:lang w:val="en-AU"/>
                              </w:rPr>
                              <w:t>0 to 1</w:t>
                            </w:r>
                            <w:r w:rsidR="007247F9">
                              <w:rPr>
                                <w:b/>
                                <w:lang w:val="en-AU"/>
                              </w:rPr>
                              <w:t>1:45 am</w:t>
                            </w:r>
                            <w:r>
                              <w:rPr>
                                <w:b/>
                                <w:lang w:val="en-AU"/>
                              </w:rPr>
                              <w:tab/>
                            </w:r>
                            <w:r w:rsidRPr="00D70391">
                              <w:rPr>
                                <w:b/>
                                <w:lang w:val="en-AU"/>
                              </w:rPr>
                              <w:tab/>
                              <w:t xml:space="preserve">Room </w:t>
                            </w:r>
                            <w:r w:rsidR="007247F9">
                              <w:rPr>
                                <w:b/>
                              </w:rPr>
                              <w:t>427B</w:t>
                            </w:r>
                          </w:p>
                          <w:p w:rsidR="0038248A" w:rsidRPr="00D70391" w:rsidRDefault="0038248A" w:rsidP="000E5383">
                            <w:pPr>
                              <w:jc w:val="both"/>
                              <w:rPr>
                                <w:b/>
                                <w:lang w:val="en-AU"/>
                              </w:rPr>
                            </w:pPr>
                            <w:r>
                              <w:rPr>
                                <w:b/>
                                <w:lang w:val="en-AU"/>
                              </w:rPr>
                              <w:t>Lecture</w:t>
                            </w:r>
                            <w:r>
                              <w:rPr>
                                <w:b/>
                                <w:lang w:val="en-AU"/>
                              </w:rPr>
                              <w:tab/>
                            </w:r>
                            <w:r w:rsidRPr="00D70391">
                              <w:rPr>
                                <w:b/>
                                <w:lang w:val="en-AU"/>
                              </w:rPr>
                              <w:tab/>
                            </w:r>
                            <w:r w:rsidR="007247F9">
                              <w:rPr>
                                <w:b/>
                                <w:lang w:val="en-AU"/>
                              </w:rPr>
                              <w:t>Wednesday</w:t>
                            </w:r>
                            <w:r>
                              <w:rPr>
                                <w:b/>
                                <w:lang w:val="en-AU"/>
                              </w:rPr>
                              <w:tab/>
                            </w:r>
                            <w:r w:rsidRPr="00D70391">
                              <w:rPr>
                                <w:b/>
                                <w:lang w:val="en-AU"/>
                              </w:rPr>
                              <w:tab/>
                            </w:r>
                            <w:r w:rsidR="007247F9">
                              <w:rPr>
                                <w:b/>
                                <w:lang w:val="en-AU"/>
                              </w:rPr>
                              <w:t>10:50 to 11:45 am</w:t>
                            </w:r>
                            <w:r w:rsidRPr="00D70391">
                              <w:rPr>
                                <w:b/>
                                <w:lang w:val="en-AU"/>
                              </w:rPr>
                              <w:tab/>
                            </w:r>
                            <w:r w:rsidRPr="00D70391">
                              <w:rPr>
                                <w:b/>
                                <w:lang w:val="en-AU"/>
                              </w:rPr>
                              <w:tab/>
                              <w:t xml:space="preserve">Room </w:t>
                            </w:r>
                            <w:r w:rsidR="007247F9">
                              <w:rPr>
                                <w:b/>
                              </w:rPr>
                              <w:t>427B</w:t>
                            </w:r>
                          </w:p>
                          <w:p w:rsidR="0038248A" w:rsidRDefault="0038248A" w:rsidP="00D70391">
                            <w:pPr>
                              <w:jc w:val="both"/>
                              <w:rPr>
                                <w:b/>
                              </w:rPr>
                            </w:pPr>
                            <w:r w:rsidRPr="00D70391">
                              <w:rPr>
                                <w:b/>
                                <w:lang w:val="en-AU"/>
                              </w:rPr>
                              <w:t>Lecture</w:t>
                            </w:r>
                            <w:r w:rsidRPr="00D70391">
                              <w:rPr>
                                <w:b/>
                                <w:lang w:val="en-AU"/>
                              </w:rPr>
                              <w:tab/>
                            </w:r>
                            <w:r w:rsidRPr="00D70391">
                              <w:rPr>
                                <w:b/>
                                <w:lang w:val="en-AU"/>
                              </w:rPr>
                              <w:tab/>
                            </w:r>
                            <w:r w:rsidR="007247F9">
                              <w:rPr>
                                <w:b/>
                                <w:lang w:val="en-AU"/>
                              </w:rPr>
                              <w:t>Thursday</w:t>
                            </w:r>
                            <w:r w:rsidRPr="00D70391">
                              <w:rPr>
                                <w:b/>
                                <w:lang w:val="en-AU"/>
                              </w:rPr>
                              <w:tab/>
                            </w:r>
                            <w:r w:rsidRPr="00D70391">
                              <w:rPr>
                                <w:b/>
                                <w:lang w:val="en-AU"/>
                              </w:rPr>
                              <w:tab/>
                            </w:r>
                            <w:r w:rsidR="007247F9">
                              <w:rPr>
                                <w:b/>
                                <w:lang w:val="en-AU"/>
                              </w:rPr>
                              <w:t>10:50 to 11:45 am</w:t>
                            </w:r>
                            <w:r>
                              <w:rPr>
                                <w:b/>
                                <w:lang w:val="en-AU"/>
                              </w:rPr>
                              <w:tab/>
                            </w:r>
                            <w:r>
                              <w:rPr>
                                <w:b/>
                                <w:lang w:val="en-AU"/>
                              </w:rPr>
                              <w:tab/>
                            </w:r>
                            <w:r w:rsidRPr="00D70391">
                              <w:rPr>
                                <w:b/>
                                <w:lang w:val="en-AU"/>
                              </w:rPr>
                              <w:t xml:space="preserve">Room </w:t>
                            </w:r>
                            <w:r w:rsidR="007247F9">
                              <w:rPr>
                                <w:b/>
                              </w:rPr>
                              <w:t>427B</w:t>
                            </w:r>
                          </w:p>
                          <w:p w:rsidR="007247F9" w:rsidRDefault="007247F9" w:rsidP="00D70391">
                            <w:pPr>
                              <w:jc w:val="both"/>
                              <w:rPr>
                                <w:b/>
                              </w:rPr>
                            </w:pPr>
                            <w:r>
                              <w:rPr>
                                <w:b/>
                              </w:rPr>
                              <w:t>Lecture</w:t>
                            </w:r>
                            <w:r>
                              <w:rPr>
                                <w:b/>
                              </w:rPr>
                              <w:tab/>
                            </w:r>
                            <w:r>
                              <w:rPr>
                                <w:b/>
                              </w:rPr>
                              <w:tab/>
                            </w:r>
                            <w:r w:rsidRPr="00D70391">
                              <w:rPr>
                                <w:b/>
                                <w:lang w:val="en-AU"/>
                              </w:rPr>
                              <w:t>Friday</w:t>
                            </w:r>
                            <w:r w:rsidRPr="00D70391">
                              <w:rPr>
                                <w:b/>
                                <w:lang w:val="en-AU"/>
                              </w:rPr>
                              <w:tab/>
                            </w:r>
                            <w:r>
                              <w:rPr>
                                <w:b/>
                                <w:lang w:val="en-AU"/>
                              </w:rPr>
                              <w:tab/>
                            </w:r>
                            <w:r w:rsidRPr="00D70391">
                              <w:rPr>
                                <w:b/>
                                <w:lang w:val="en-AU"/>
                              </w:rPr>
                              <w:tab/>
                            </w:r>
                            <w:r>
                              <w:rPr>
                                <w:b/>
                                <w:lang w:val="en-AU"/>
                              </w:rPr>
                              <w:t>10:50 to 11:45 am</w:t>
                            </w:r>
                            <w:r>
                              <w:rPr>
                                <w:b/>
                                <w:lang w:val="en-AU"/>
                              </w:rPr>
                              <w:tab/>
                            </w:r>
                            <w:r>
                              <w:rPr>
                                <w:b/>
                                <w:lang w:val="en-AU"/>
                              </w:rPr>
                              <w:tab/>
                            </w:r>
                            <w:r w:rsidRPr="00D70391">
                              <w:rPr>
                                <w:b/>
                                <w:lang w:val="en-AU"/>
                              </w:rPr>
                              <w:t xml:space="preserve">Room </w:t>
                            </w:r>
                            <w:r>
                              <w:rPr>
                                <w:b/>
                              </w:rPr>
                              <w:t>427B</w:t>
                            </w:r>
                          </w:p>
                          <w:p w:rsidR="007247F9" w:rsidRDefault="007247F9" w:rsidP="00D70391">
                            <w:pPr>
                              <w:jc w:val="both"/>
                              <w:rPr>
                                <w:b/>
                              </w:rPr>
                            </w:pPr>
                          </w:p>
                          <w:p w:rsidR="007247F9" w:rsidRPr="00D70391" w:rsidRDefault="007247F9" w:rsidP="00D70391">
                            <w:pPr>
                              <w:jc w:val="both"/>
                              <w:rPr>
                                <w:b/>
                                <w:lang w:val="en-AU"/>
                              </w:rPr>
                            </w:pPr>
                          </w:p>
                          <w:p w:rsidR="0038248A" w:rsidRPr="00D70391" w:rsidRDefault="0038248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2EF563" id="_x0000_t202" coordsize="21600,21600" o:spt="202" path="m,l,21600r21600,l21600,xe">
                <v:stroke joinstyle="miter"/>
                <v:path gradientshapeok="t" o:connecttype="rect"/>
              </v:shapetype>
              <v:shape id="Text Box 2" o:spid="_x0000_s1026" type="#_x0000_t202" style="position:absolute;margin-left:0;margin-top:13.95pt;width:510.8pt;height:63.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" fillcolor="white [3201]" strokeweight=".5pt">
                <v:textbox>
                  <w:txbxContent>
                    <w:p w:rsidR="0038248A" w:rsidRPr="00D70391" w:rsidRDefault="0038248A" w:rsidP="000E5383">
                      <w:pPr>
                        <w:jc w:val="both"/>
                        <w:rPr>
                          <w:b/>
                          <w:lang w:val="en-AU"/>
                        </w:rPr>
                      </w:pPr>
                      <w:r w:rsidRPr="00D70391">
                        <w:rPr>
                          <w:b/>
                          <w:lang w:val="en-AU"/>
                        </w:rPr>
                        <w:t>Lecture</w:t>
                      </w:r>
                      <w:r w:rsidRPr="00D70391">
                        <w:rPr>
                          <w:b/>
                          <w:lang w:val="en-AU"/>
                        </w:rPr>
                        <w:tab/>
                      </w:r>
                      <w:r w:rsidRPr="00D70391">
                        <w:rPr>
                          <w:b/>
                          <w:lang w:val="en-AU"/>
                        </w:rPr>
                        <w:tab/>
                      </w:r>
                      <w:r w:rsidR="007247F9">
                        <w:rPr>
                          <w:b/>
                          <w:lang w:val="en-AU"/>
                        </w:rPr>
                        <w:t>Tuesday</w:t>
                      </w:r>
                      <w:r w:rsidRPr="00D70391">
                        <w:rPr>
                          <w:b/>
                          <w:lang w:val="en-AU"/>
                        </w:rPr>
                        <w:tab/>
                      </w:r>
                      <w:r w:rsidR="007247F9">
                        <w:rPr>
                          <w:b/>
                          <w:lang w:val="en-AU"/>
                        </w:rPr>
                        <w:tab/>
                      </w:r>
                      <w:r>
                        <w:rPr>
                          <w:b/>
                          <w:lang w:val="en-AU"/>
                        </w:rPr>
                        <w:t>1</w:t>
                      </w:r>
                      <w:r w:rsidR="007247F9">
                        <w:rPr>
                          <w:b/>
                          <w:lang w:val="en-AU"/>
                        </w:rPr>
                        <w:t>0:5</w:t>
                      </w:r>
                      <w:r>
                        <w:rPr>
                          <w:b/>
                          <w:lang w:val="en-AU"/>
                        </w:rPr>
                        <w:t>0 to 1</w:t>
                      </w:r>
                      <w:r w:rsidR="007247F9">
                        <w:rPr>
                          <w:b/>
                          <w:lang w:val="en-AU"/>
                        </w:rPr>
                        <w:t>1:45 am</w:t>
                      </w:r>
                      <w:r>
                        <w:rPr>
                          <w:b/>
                          <w:lang w:val="en-AU"/>
                        </w:rPr>
                        <w:tab/>
                      </w:r>
                      <w:r w:rsidRPr="00D70391">
                        <w:rPr>
                          <w:b/>
                          <w:lang w:val="en-AU"/>
                        </w:rPr>
                        <w:tab/>
                        <w:t xml:space="preserve">Room </w:t>
                      </w:r>
                      <w:r w:rsidR="007247F9">
                        <w:rPr>
                          <w:b/>
                        </w:rPr>
                        <w:t>427B</w:t>
                      </w:r>
                    </w:p>
                    <w:p w:rsidR="0038248A" w:rsidRPr="00D70391" w:rsidRDefault="0038248A" w:rsidP="000E5383">
                      <w:pPr>
                        <w:jc w:val="both"/>
                        <w:rPr>
                          <w:b/>
                          <w:lang w:val="en-AU"/>
                        </w:rPr>
                      </w:pPr>
                      <w:r>
                        <w:rPr>
                          <w:b/>
                          <w:lang w:val="en-AU"/>
                        </w:rPr>
                        <w:t>Lecture</w:t>
                      </w:r>
                      <w:r>
                        <w:rPr>
                          <w:b/>
                          <w:lang w:val="en-AU"/>
                        </w:rPr>
                        <w:tab/>
                      </w:r>
                      <w:r w:rsidRPr="00D70391">
                        <w:rPr>
                          <w:b/>
                          <w:lang w:val="en-AU"/>
                        </w:rPr>
                        <w:tab/>
                      </w:r>
                      <w:r w:rsidR="007247F9">
                        <w:rPr>
                          <w:b/>
                          <w:lang w:val="en-AU"/>
                        </w:rPr>
                        <w:t>Wednesday</w:t>
                      </w:r>
                      <w:r>
                        <w:rPr>
                          <w:b/>
                          <w:lang w:val="en-AU"/>
                        </w:rPr>
                        <w:tab/>
                      </w:r>
                      <w:r w:rsidRPr="00D70391">
                        <w:rPr>
                          <w:b/>
                          <w:lang w:val="en-AU"/>
                        </w:rPr>
                        <w:tab/>
                      </w:r>
                      <w:r w:rsidR="007247F9">
                        <w:rPr>
                          <w:b/>
                          <w:lang w:val="en-AU"/>
                        </w:rPr>
                        <w:t>10:50 to 11:45 am</w:t>
                      </w:r>
                      <w:r w:rsidRPr="00D70391">
                        <w:rPr>
                          <w:b/>
                          <w:lang w:val="en-AU"/>
                        </w:rPr>
                        <w:tab/>
                      </w:r>
                      <w:r w:rsidRPr="00D70391">
                        <w:rPr>
                          <w:b/>
                          <w:lang w:val="en-AU"/>
                        </w:rPr>
                        <w:tab/>
                        <w:t xml:space="preserve">Room </w:t>
                      </w:r>
                      <w:r w:rsidR="007247F9">
                        <w:rPr>
                          <w:b/>
                        </w:rPr>
                        <w:t>427B</w:t>
                      </w:r>
                    </w:p>
                    <w:p w:rsidR="0038248A" w:rsidRDefault="0038248A" w:rsidP="00D70391">
                      <w:pPr>
                        <w:jc w:val="both"/>
                        <w:rPr>
                          <w:b/>
                        </w:rPr>
                      </w:pPr>
                      <w:r w:rsidRPr="00D70391">
                        <w:rPr>
                          <w:b/>
                          <w:lang w:val="en-AU"/>
                        </w:rPr>
                        <w:t>Lecture</w:t>
                      </w:r>
                      <w:r w:rsidRPr="00D70391">
                        <w:rPr>
                          <w:b/>
                          <w:lang w:val="en-AU"/>
                        </w:rPr>
                        <w:tab/>
                      </w:r>
                      <w:r w:rsidRPr="00D70391">
                        <w:rPr>
                          <w:b/>
                          <w:lang w:val="en-AU"/>
                        </w:rPr>
                        <w:tab/>
                      </w:r>
                      <w:r w:rsidR="007247F9">
                        <w:rPr>
                          <w:b/>
                          <w:lang w:val="en-AU"/>
                        </w:rPr>
                        <w:t>Thursday</w:t>
                      </w:r>
                      <w:r w:rsidRPr="00D70391">
                        <w:rPr>
                          <w:b/>
                          <w:lang w:val="en-AU"/>
                        </w:rPr>
                        <w:tab/>
                      </w:r>
                      <w:r w:rsidRPr="00D70391">
                        <w:rPr>
                          <w:b/>
                          <w:lang w:val="en-AU"/>
                        </w:rPr>
                        <w:tab/>
                      </w:r>
                      <w:r w:rsidR="007247F9">
                        <w:rPr>
                          <w:b/>
                          <w:lang w:val="en-AU"/>
                        </w:rPr>
                        <w:t>10:50 to 11:45 am</w:t>
                      </w:r>
                      <w:r>
                        <w:rPr>
                          <w:b/>
                          <w:lang w:val="en-AU"/>
                        </w:rPr>
                        <w:tab/>
                      </w:r>
                      <w:r>
                        <w:rPr>
                          <w:b/>
                          <w:lang w:val="en-AU"/>
                        </w:rPr>
                        <w:tab/>
                      </w:r>
                      <w:r w:rsidRPr="00D70391">
                        <w:rPr>
                          <w:b/>
                          <w:lang w:val="en-AU"/>
                        </w:rPr>
                        <w:t xml:space="preserve">Room </w:t>
                      </w:r>
                      <w:r w:rsidR="007247F9">
                        <w:rPr>
                          <w:b/>
                        </w:rPr>
                        <w:t>427B</w:t>
                      </w:r>
                    </w:p>
                    <w:p w:rsidR="007247F9" w:rsidRDefault="007247F9" w:rsidP="00D70391">
                      <w:pPr>
                        <w:jc w:val="both"/>
                        <w:rPr>
                          <w:b/>
                        </w:rPr>
                      </w:pPr>
                      <w:r>
                        <w:rPr>
                          <w:b/>
                        </w:rPr>
                        <w:t>Lecture</w:t>
                      </w:r>
                      <w:r>
                        <w:rPr>
                          <w:b/>
                        </w:rPr>
                        <w:tab/>
                      </w:r>
                      <w:r>
                        <w:rPr>
                          <w:b/>
                        </w:rPr>
                        <w:tab/>
                      </w:r>
                      <w:r w:rsidRPr="00D70391">
                        <w:rPr>
                          <w:b/>
                          <w:lang w:val="en-AU"/>
                        </w:rPr>
                        <w:t>Friday</w:t>
                      </w:r>
                      <w:r w:rsidRPr="00D70391">
                        <w:rPr>
                          <w:b/>
                          <w:lang w:val="en-AU"/>
                        </w:rPr>
                        <w:tab/>
                      </w:r>
                      <w:r>
                        <w:rPr>
                          <w:b/>
                          <w:lang w:val="en-AU"/>
                        </w:rPr>
                        <w:tab/>
                      </w:r>
                      <w:r w:rsidRPr="00D70391">
                        <w:rPr>
                          <w:b/>
                          <w:lang w:val="en-AU"/>
                        </w:rPr>
                        <w:tab/>
                      </w:r>
                      <w:r>
                        <w:rPr>
                          <w:b/>
                          <w:lang w:val="en-AU"/>
                        </w:rPr>
                        <w:t>10:50 to 11:45 am</w:t>
                      </w:r>
                      <w:r>
                        <w:rPr>
                          <w:b/>
                          <w:lang w:val="en-AU"/>
                        </w:rPr>
                        <w:tab/>
                      </w:r>
                      <w:r>
                        <w:rPr>
                          <w:b/>
                          <w:lang w:val="en-AU"/>
                        </w:rPr>
                        <w:tab/>
                      </w:r>
                      <w:r w:rsidRPr="00D70391">
                        <w:rPr>
                          <w:b/>
                          <w:lang w:val="en-AU"/>
                        </w:rPr>
                        <w:t xml:space="preserve">Room </w:t>
                      </w:r>
                      <w:r>
                        <w:rPr>
                          <w:b/>
                        </w:rPr>
                        <w:t>427B</w:t>
                      </w:r>
                    </w:p>
                    <w:p w:rsidR="007247F9" w:rsidRDefault="007247F9" w:rsidP="00D70391">
                      <w:pPr>
                        <w:jc w:val="both"/>
                        <w:rPr>
                          <w:b/>
                        </w:rPr>
                      </w:pPr>
                    </w:p>
                    <w:p w:rsidR="007247F9" w:rsidRPr="00D70391" w:rsidRDefault="007247F9" w:rsidP="00D70391">
                      <w:pPr>
                        <w:jc w:val="both"/>
                        <w:rPr>
                          <w:b/>
                          <w:lang w:val="en-AU"/>
                        </w:rPr>
                      </w:pPr>
                    </w:p>
                    <w:p w:rsidR="0038248A" w:rsidRPr="00D70391" w:rsidRDefault="0038248A">
                      <w:pPr>
                        <w:rPr>
                          <w:b/>
                        </w:rPr>
                      </w:pPr>
                    </w:p>
                  </w:txbxContent>
                </v:textbox>
                <w10:wrap anchorx="margin"/>
              </v:shape>
            </w:pict>
          </mc:Fallback>
        </mc:AlternateContent>
      </w:r>
      <w:r w:rsidR="00D33ED9" w:rsidRPr="007247F9">
        <w:rPr>
          <w:rFonts w:ascii="Times New Roman" w:hAnsi="Times New Roman" w:cs="Times New Roman"/>
          <w:color w:val="auto"/>
          <w:sz w:val="24"/>
          <w:szCs w:val="24"/>
          <w:lang w:val="en-AU"/>
        </w:rPr>
        <w:t>Lecture/tutorial times</w:t>
      </w:r>
    </w:p>
    <w:p w:rsidR="00CE23D2" w:rsidRPr="007247F9" w:rsidRDefault="00CE23D2" w:rsidP="007247F9">
      <w:pPr>
        <w:contextualSpacing/>
        <w:jc w:val="both"/>
        <w:rPr>
          <w:b/>
          <w:lang w:val="en-AU"/>
        </w:rPr>
      </w:pPr>
    </w:p>
    <w:p w:rsidR="00633365" w:rsidRPr="007247F9" w:rsidRDefault="00633365" w:rsidP="007247F9">
      <w:pPr>
        <w:pStyle w:val="Heading1"/>
        <w:spacing w:before="0"/>
        <w:contextualSpacing/>
        <w:rPr>
          <w:rFonts w:ascii="Times New Roman" w:hAnsi="Times New Roman" w:cs="Times New Roman"/>
          <w:color w:val="auto"/>
          <w:sz w:val="24"/>
          <w:szCs w:val="24"/>
          <w:lang w:val="en-AU"/>
        </w:rPr>
      </w:pPr>
    </w:p>
    <w:p w:rsidR="00633365" w:rsidRPr="007247F9" w:rsidRDefault="00633365" w:rsidP="007247F9">
      <w:pPr>
        <w:pStyle w:val="Heading1"/>
        <w:spacing w:before="0"/>
        <w:contextualSpacing/>
        <w:rPr>
          <w:rFonts w:ascii="Times New Roman" w:hAnsi="Times New Roman" w:cs="Times New Roman"/>
          <w:color w:val="auto"/>
          <w:sz w:val="24"/>
          <w:szCs w:val="24"/>
          <w:lang w:val="en-AU"/>
        </w:rPr>
      </w:pPr>
    </w:p>
    <w:p w:rsidR="00C86F34" w:rsidRPr="007247F9" w:rsidRDefault="00C86F34" w:rsidP="007247F9">
      <w:pPr>
        <w:pStyle w:val="Heading1"/>
        <w:spacing w:before="0"/>
        <w:contextualSpacing/>
        <w:rPr>
          <w:rFonts w:ascii="Times New Roman" w:hAnsi="Times New Roman" w:cs="Times New Roman"/>
          <w:color w:val="auto"/>
          <w:sz w:val="24"/>
          <w:szCs w:val="24"/>
          <w:lang w:val="en-AU"/>
        </w:rPr>
      </w:pPr>
    </w:p>
    <w:p w:rsidR="00D70391" w:rsidRPr="007247F9" w:rsidRDefault="00D70391" w:rsidP="007247F9">
      <w:pPr>
        <w:contextualSpacing/>
        <w:rPr>
          <w:lang w:val="en-AU"/>
        </w:rPr>
      </w:pPr>
    </w:p>
    <w:p w:rsidR="00D70391" w:rsidRPr="007247F9" w:rsidRDefault="00D70391" w:rsidP="007247F9">
      <w:pPr>
        <w:contextualSpacing/>
        <w:rPr>
          <w:lang w:val="en-AU"/>
        </w:rPr>
      </w:pPr>
    </w:p>
    <w:p w:rsidR="00D70391" w:rsidRPr="007247F9" w:rsidRDefault="00D70391" w:rsidP="007247F9">
      <w:pPr>
        <w:contextualSpacing/>
        <w:rPr>
          <w:lang w:val="en-AU"/>
        </w:rPr>
      </w:pPr>
    </w:p>
    <w:p w:rsidR="00B60B81" w:rsidRPr="007247F9" w:rsidRDefault="00D33ED9" w:rsidP="007247F9">
      <w:pPr>
        <w:pStyle w:val="Heading1"/>
        <w:spacing w:before="0"/>
        <w:contextualSpacing/>
        <w:rPr>
          <w:rFonts w:ascii="Times New Roman" w:hAnsi="Times New Roman" w:cs="Times New Roman"/>
          <w:color w:val="auto"/>
          <w:sz w:val="24"/>
          <w:szCs w:val="24"/>
          <w:lang w:val="en-AU"/>
        </w:rPr>
      </w:pPr>
      <w:r w:rsidRPr="007247F9">
        <w:rPr>
          <w:rFonts w:ascii="Times New Roman" w:hAnsi="Times New Roman" w:cs="Times New Roman"/>
          <w:color w:val="auto"/>
          <w:sz w:val="24"/>
          <w:szCs w:val="24"/>
          <w:lang w:val="en-AU"/>
        </w:rPr>
        <w:t>Attendance Requirements</w:t>
      </w:r>
    </w:p>
    <w:p w:rsidR="00D33ED9" w:rsidRPr="007247F9" w:rsidRDefault="00D33ED9" w:rsidP="007247F9">
      <w:pPr>
        <w:contextualSpacing/>
        <w:jc w:val="both"/>
        <w:rPr>
          <w:lang w:val="en-AU"/>
        </w:rPr>
      </w:pPr>
      <w:r w:rsidRPr="007247F9">
        <w:rPr>
          <w:lang w:val="en-AU"/>
        </w:rPr>
        <w:t xml:space="preserve">The University </w:t>
      </w:r>
      <w:r w:rsidR="00656635" w:rsidRPr="007247F9">
        <w:rPr>
          <w:lang w:val="en-AU"/>
        </w:rPr>
        <w:t>norms</w:t>
      </w:r>
      <w:r w:rsidRPr="007247F9">
        <w:rPr>
          <w:lang w:val="en-AU"/>
        </w:rPr>
        <w:t xml:space="preserve"> states that it is the responsibility of students to attend all lectures, tutorials, seminars and practical work as stipulated in the </w:t>
      </w:r>
      <w:r w:rsidR="006540D4" w:rsidRPr="007247F9">
        <w:rPr>
          <w:lang w:val="en-AU"/>
        </w:rPr>
        <w:t>Course</w:t>
      </w:r>
      <w:r w:rsidRPr="007247F9">
        <w:rPr>
          <w:lang w:val="en-AU"/>
        </w:rPr>
        <w:t xml:space="preserve"> outline. </w:t>
      </w:r>
      <w:r w:rsidR="00656635" w:rsidRPr="007247F9">
        <w:rPr>
          <w:lang w:val="en-AU"/>
        </w:rPr>
        <w:t>Minimum attendance requirement</w:t>
      </w:r>
      <w:r w:rsidR="003338EC" w:rsidRPr="007247F9">
        <w:rPr>
          <w:lang w:val="en-AU"/>
        </w:rPr>
        <w:t xml:space="preserve"> as per university norms</w:t>
      </w:r>
      <w:r w:rsidR="00656635" w:rsidRPr="007247F9">
        <w:rPr>
          <w:lang w:val="en-AU"/>
        </w:rPr>
        <w:t xml:space="preserve"> is compulsory for being eligible for mid and end semester examinations.</w:t>
      </w:r>
    </w:p>
    <w:p w:rsidR="00D70391" w:rsidRPr="007247F9" w:rsidRDefault="00D70391" w:rsidP="007247F9">
      <w:pPr>
        <w:contextualSpacing/>
      </w:pPr>
    </w:p>
    <w:p w:rsidR="00D70391" w:rsidRPr="007247F9" w:rsidRDefault="00D70391" w:rsidP="007247F9">
      <w:pPr>
        <w:contextualSpacing/>
      </w:pPr>
    </w:p>
    <w:p w:rsidR="00F52EF1" w:rsidRPr="007247F9" w:rsidRDefault="00F52EF1" w:rsidP="007247F9">
      <w:pPr>
        <w:pStyle w:val="Heading1"/>
        <w:spacing w:before="0"/>
        <w:contextualSpacing/>
        <w:rPr>
          <w:rFonts w:ascii="Times New Roman" w:hAnsi="Times New Roman" w:cs="Times New Roman"/>
          <w:color w:val="auto"/>
          <w:sz w:val="24"/>
          <w:szCs w:val="24"/>
        </w:rPr>
      </w:pPr>
      <w:r w:rsidRPr="007247F9">
        <w:rPr>
          <w:rFonts w:ascii="Times New Roman" w:hAnsi="Times New Roman" w:cs="Times New Roman"/>
          <w:color w:val="auto"/>
          <w:sz w:val="24"/>
          <w:szCs w:val="24"/>
        </w:rPr>
        <w:t>Details of referencing system to be used in written work</w:t>
      </w:r>
    </w:p>
    <w:p w:rsidR="00D70391" w:rsidRPr="007247F9" w:rsidRDefault="00D70391" w:rsidP="007247F9">
      <w:pPr>
        <w:contextualSpacing/>
      </w:pPr>
      <w:r w:rsidRPr="007247F9">
        <w:t>APA 6</w:t>
      </w:r>
      <w:r w:rsidRPr="007247F9">
        <w:rPr>
          <w:vertAlign w:val="superscript"/>
        </w:rPr>
        <w:t>th</w:t>
      </w:r>
      <w:r w:rsidRPr="007247F9">
        <w:t xml:space="preserve"> edition</w:t>
      </w:r>
    </w:p>
    <w:p w:rsidR="00B60B81" w:rsidRPr="007247F9" w:rsidRDefault="00B60B81" w:rsidP="007247F9">
      <w:pPr>
        <w:contextualSpacing/>
        <w:jc w:val="both"/>
        <w:rPr>
          <w:bCs/>
        </w:rPr>
      </w:pPr>
    </w:p>
    <w:p w:rsidR="00D70391" w:rsidRPr="007247F9" w:rsidRDefault="00D70391" w:rsidP="007247F9">
      <w:pPr>
        <w:contextualSpacing/>
        <w:jc w:val="both"/>
        <w:rPr>
          <w:bCs/>
        </w:rPr>
      </w:pPr>
    </w:p>
    <w:p w:rsidR="00D33ED9" w:rsidRPr="007247F9" w:rsidRDefault="00D33ED9" w:rsidP="007247F9">
      <w:pPr>
        <w:pStyle w:val="Heading1"/>
        <w:tabs>
          <w:tab w:val="left" w:pos="2941"/>
        </w:tabs>
        <w:spacing w:before="0"/>
        <w:contextualSpacing/>
        <w:rPr>
          <w:rFonts w:ascii="Times New Roman" w:hAnsi="Times New Roman" w:cs="Times New Roman"/>
          <w:color w:val="auto"/>
          <w:sz w:val="24"/>
          <w:szCs w:val="24"/>
          <w:lang w:val="en-AU"/>
        </w:rPr>
      </w:pPr>
      <w:r w:rsidRPr="007247F9">
        <w:rPr>
          <w:rFonts w:ascii="Times New Roman" w:hAnsi="Times New Roman" w:cs="Times New Roman"/>
          <w:color w:val="auto"/>
          <w:sz w:val="24"/>
          <w:szCs w:val="24"/>
          <w:lang w:val="en-AU"/>
        </w:rPr>
        <w:t>Text book</w:t>
      </w:r>
      <w:r w:rsidR="003E4553" w:rsidRPr="007247F9">
        <w:rPr>
          <w:rFonts w:ascii="Times New Roman" w:hAnsi="Times New Roman" w:cs="Times New Roman"/>
          <w:color w:val="auto"/>
          <w:sz w:val="24"/>
          <w:szCs w:val="24"/>
          <w:lang w:val="en-AU"/>
        </w:rPr>
        <w:t>s</w:t>
      </w:r>
    </w:p>
    <w:p w:rsidR="00D70391" w:rsidRPr="007247F9" w:rsidRDefault="00D70391" w:rsidP="007247F9">
      <w:pPr>
        <w:pStyle w:val="ListParagraph"/>
        <w:numPr>
          <w:ilvl w:val="0"/>
          <w:numId w:val="10"/>
        </w:numPr>
        <w:autoSpaceDE w:val="0"/>
        <w:autoSpaceDN w:val="0"/>
        <w:adjustRightInd w:val="0"/>
        <w:rPr>
          <w:rFonts w:eastAsiaTheme="minorHAnsi"/>
        </w:rPr>
      </w:pPr>
      <w:r w:rsidRPr="007247F9">
        <w:rPr>
          <w:rFonts w:eastAsiaTheme="minorHAnsi"/>
        </w:rPr>
        <w:t xml:space="preserve">Entrepreneurial Development by Dr. S.S. Khanka - S Chand Publication </w:t>
      </w:r>
    </w:p>
    <w:p w:rsidR="00D70391" w:rsidRPr="007247F9" w:rsidRDefault="00D70391" w:rsidP="007247F9">
      <w:pPr>
        <w:pStyle w:val="ListParagraph"/>
        <w:numPr>
          <w:ilvl w:val="0"/>
          <w:numId w:val="10"/>
        </w:numPr>
        <w:autoSpaceDE w:val="0"/>
        <w:autoSpaceDN w:val="0"/>
        <w:adjustRightInd w:val="0"/>
        <w:rPr>
          <w:rFonts w:eastAsiaTheme="minorHAnsi"/>
        </w:rPr>
      </w:pPr>
      <w:r w:rsidRPr="007247F9">
        <w:rPr>
          <w:rFonts w:eastAsiaTheme="minorHAnsi"/>
        </w:rPr>
        <w:t xml:space="preserve">Entrepreneurship Development (Obstacles &amp; Solutions) by </w:t>
      </w:r>
      <w:proofErr w:type="spellStart"/>
      <w:r w:rsidRPr="007247F9">
        <w:rPr>
          <w:rFonts w:eastAsiaTheme="minorHAnsi"/>
        </w:rPr>
        <w:t>Dipesh</w:t>
      </w:r>
      <w:proofErr w:type="spellEnd"/>
      <w:r w:rsidRPr="007247F9">
        <w:rPr>
          <w:rFonts w:eastAsiaTheme="minorHAnsi"/>
        </w:rPr>
        <w:t xml:space="preserve"> D. </w:t>
      </w:r>
      <w:proofErr w:type="spellStart"/>
      <w:r w:rsidRPr="007247F9">
        <w:rPr>
          <w:rFonts w:eastAsiaTheme="minorHAnsi"/>
        </w:rPr>
        <w:t>Uike</w:t>
      </w:r>
      <w:proofErr w:type="spellEnd"/>
      <w:r w:rsidRPr="007247F9">
        <w:rPr>
          <w:rFonts w:eastAsiaTheme="minorHAnsi"/>
        </w:rPr>
        <w:t xml:space="preserve"> - Himalaya Publication</w:t>
      </w:r>
    </w:p>
    <w:p w:rsidR="00D70391" w:rsidRPr="007247F9" w:rsidRDefault="00D70391" w:rsidP="007247F9">
      <w:pPr>
        <w:autoSpaceDE w:val="0"/>
        <w:autoSpaceDN w:val="0"/>
        <w:adjustRightInd w:val="0"/>
        <w:contextualSpacing/>
        <w:rPr>
          <w:rFonts w:eastAsiaTheme="minorHAnsi"/>
        </w:rPr>
      </w:pPr>
    </w:p>
    <w:p w:rsidR="00D70391" w:rsidRPr="007247F9" w:rsidRDefault="00D70391" w:rsidP="007247F9">
      <w:pPr>
        <w:autoSpaceDE w:val="0"/>
        <w:autoSpaceDN w:val="0"/>
        <w:adjustRightInd w:val="0"/>
        <w:contextualSpacing/>
        <w:rPr>
          <w:rFonts w:eastAsiaTheme="minorHAnsi"/>
        </w:rPr>
      </w:pPr>
    </w:p>
    <w:p w:rsidR="00D70391" w:rsidRPr="007247F9" w:rsidRDefault="00150AD2" w:rsidP="007247F9">
      <w:pPr>
        <w:pStyle w:val="Heading1"/>
        <w:spacing w:before="0"/>
        <w:contextualSpacing/>
        <w:rPr>
          <w:rFonts w:ascii="Times New Roman" w:eastAsiaTheme="minorHAnsi" w:hAnsi="Times New Roman" w:cs="Times New Roman"/>
          <w:color w:val="auto"/>
          <w:sz w:val="24"/>
          <w:szCs w:val="24"/>
        </w:rPr>
      </w:pPr>
      <w:r w:rsidRPr="007247F9">
        <w:rPr>
          <w:rFonts w:ascii="Times New Roman" w:hAnsi="Times New Roman" w:cs="Times New Roman"/>
          <w:color w:val="auto"/>
          <w:sz w:val="24"/>
          <w:szCs w:val="24"/>
          <w:lang w:val="en-AU"/>
        </w:rPr>
        <w:t>Reference Books</w:t>
      </w:r>
    </w:p>
    <w:p w:rsidR="00D70391" w:rsidRPr="007247F9" w:rsidRDefault="00D70391" w:rsidP="007247F9">
      <w:pPr>
        <w:pStyle w:val="ListParagraph"/>
        <w:numPr>
          <w:ilvl w:val="0"/>
          <w:numId w:val="11"/>
        </w:numPr>
        <w:autoSpaceDE w:val="0"/>
        <w:autoSpaceDN w:val="0"/>
        <w:adjustRightInd w:val="0"/>
        <w:rPr>
          <w:rFonts w:eastAsiaTheme="minorHAnsi"/>
        </w:rPr>
      </w:pPr>
      <w:r w:rsidRPr="007247F9">
        <w:rPr>
          <w:rFonts w:eastAsiaTheme="minorHAnsi"/>
        </w:rPr>
        <w:t xml:space="preserve">Entrepreneurship Management by </w:t>
      </w:r>
      <w:proofErr w:type="spellStart"/>
      <w:r w:rsidRPr="007247F9">
        <w:rPr>
          <w:rFonts w:eastAsiaTheme="minorHAnsi"/>
        </w:rPr>
        <w:t>Aruna</w:t>
      </w:r>
      <w:proofErr w:type="spellEnd"/>
      <w:r w:rsidRPr="007247F9">
        <w:rPr>
          <w:rFonts w:eastAsiaTheme="minorHAnsi"/>
        </w:rPr>
        <w:t xml:space="preserve"> </w:t>
      </w:r>
      <w:proofErr w:type="spellStart"/>
      <w:r w:rsidRPr="007247F9">
        <w:rPr>
          <w:rFonts w:eastAsiaTheme="minorHAnsi"/>
        </w:rPr>
        <w:t>Kaulgud</w:t>
      </w:r>
      <w:proofErr w:type="spellEnd"/>
    </w:p>
    <w:p w:rsidR="00D70391" w:rsidRPr="007247F9" w:rsidRDefault="00D70391" w:rsidP="007247F9">
      <w:pPr>
        <w:pStyle w:val="ListParagraph"/>
        <w:numPr>
          <w:ilvl w:val="0"/>
          <w:numId w:val="11"/>
        </w:numPr>
        <w:autoSpaceDE w:val="0"/>
        <w:autoSpaceDN w:val="0"/>
        <w:adjustRightInd w:val="0"/>
        <w:rPr>
          <w:rFonts w:eastAsiaTheme="minorHAnsi"/>
        </w:rPr>
      </w:pPr>
      <w:r w:rsidRPr="007247F9">
        <w:rPr>
          <w:rFonts w:eastAsiaTheme="minorHAnsi"/>
        </w:rPr>
        <w:t xml:space="preserve">Essentials of Entrepreneurship &amp; Small Business Management by Thomas &amp; Norman                        </w:t>
      </w:r>
    </w:p>
    <w:p w:rsidR="00D70391" w:rsidRPr="007247F9" w:rsidRDefault="00D70391" w:rsidP="007247F9">
      <w:pPr>
        <w:pStyle w:val="ListParagraph"/>
        <w:numPr>
          <w:ilvl w:val="0"/>
          <w:numId w:val="11"/>
        </w:numPr>
        <w:autoSpaceDE w:val="0"/>
        <w:autoSpaceDN w:val="0"/>
        <w:adjustRightInd w:val="0"/>
        <w:rPr>
          <w:rFonts w:eastAsiaTheme="minorHAnsi"/>
        </w:rPr>
      </w:pPr>
      <w:r w:rsidRPr="007247F9">
        <w:rPr>
          <w:rFonts w:eastAsiaTheme="minorHAnsi"/>
        </w:rPr>
        <w:t>Dynamics of Entrepreneurship &amp; Management by Vasant Desai.</w:t>
      </w:r>
    </w:p>
    <w:p w:rsidR="00D70391" w:rsidRPr="007247F9" w:rsidRDefault="00D70391" w:rsidP="007247F9">
      <w:pPr>
        <w:pStyle w:val="ListParagraph"/>
        <w:numPr>
          <w:ilvl w:val="0"/>
          <w:numId w:val="11"/>
        </w:numPr>
        <w:autoSpaceDE w:val="0"/>
        <w:autoSpaceDN w:val="0"/>
        <w:adjustRightInd w:val="0"/>
        <w:rPr>
          <w:rFonts w:eastAsiaTheme="minorHAnsi"/>
        </w:rPr>
      </w:pPr>
      <w:r w:rsidRPr="007247F9">
        <w:rPr>
          <w:rFonts w:eastAsiaTheme="minorHAnsi"/>
        </w:rPr>
        <w:t xml:space="preserve">Entrepreneurship: Resources &amp; Strategies by Marc J. </w:t>
      </w:r>
      <w:proofErr w:type="spellStart"/>
      <w:r w:rsidRPr="007247F9">
        <w:rPr>
          <w:rFonts w:eastAsiaTheme="minorHAnsi"/>
        </w:rPr>
        <w:t>Dollinger</w:t>
      </w:r>
      <w:proofErr w:type="spellEnd"/>
      <w:r w:rsidRPr="007247F9">
        <w:rPr>
          <w:rFonts w:eastAsiaTheme="minorHAnsi"/>
        </w:rPr>
        <w:t xml:space="preserve"> </w:t>
      </w:r>
    </w:p>
    <w:p w:rsidR="00D33ED9" w:rsidRPr="007247F9" w:rsidRDefault="00D33ED9" w:rsidP="007247F9">
      <w:pPr>
        <w:contextualSpacing/>
        <w:rPr>
          <w:lang w:val="en-AU"/>
        </w:rPr>
      </w:pPr>
    </w:p>
    <w:p w:rsidR="00152F8E" w:rsidRPr="007247F9" w:rsidRDefault="00152F8E" w:rsidP="007247F9">
      <w:pPr>
        <w:contextualSpacing/>
        <w:rPr>
          <w:lang w:val="en-AU"/>
        </w:rPr>
      </w:pPr>
    </w:p>
    <w:p w:rsidR="00D70391" w:rsidRPr="007247F9" w:rsidRDefault="00150AD2" w:rsidP="007247F9">
      <w:pPr>
        <w:pStyle w:val="Heading1"/>
        <w:spacing w:before="0"/>
        <w:contextualSpacing/>
        <w:rPr>
          <w:rFonts w:ascii="Times New Roman" w:eastAsiaTheme="minorHAnsi" w:hAnsi="Times New Roman" w:cs="Times New Roman"/>
          <w:color w:val="auto"/>
          <w:sz w:val="24"/>
          <w:szCs w:val="24"/>
        </w:rPr>
      </w:pPr>
      <w:r w:rsidRPr="007247F9">
        <w:rPr>
          <w:rFonts w:ascii="Times New Roman" w:eastAsiaTheme="minorHAnsi" w:hAnsi="Times New Roman" w:cs="Times New Roman"/>
          <w:color w:val="auto"/>
          <w:sz w:val="24"/>
          <w:szCs w:val="24"/>
        </w:rPr>
        <w:t>Web resources</w:t>
      </w:r>
    </w:p>
    <w:p w:rsidR="00D70391" w:rsidRPr="007247F9" w:rsidRDefault="00D70391" w:rsidP="007247F9">
      <w:pPr>
        <w:pStyle w:val="ListParagraph"/>
        <w:numPr>
          <w:ilvl w:val="0"/>
          <w:numId w:val="12"/>
        </w:numPr>
        <w:autoSpaceDE w:val="0"/>
        <w:autoSpaceDN w:val="0"/>
        <w:adjustRightInd w:val="0"/>
        <w:rPr>
          <w:rFonts w:eastAsiaTheme="minorHAnsi"/>
          <w:bCs/>
        </w:rPr>
      </w:pPr>
      <w:r w:rsidRPr="007247F9">
        <w:rPr>
          <w:rFonts w:eastAsiaTheme="minorHAnsi"/>
          <w:bCs/>
        </w:rPr>
        <w:t>http://www.dcmsme.gov.in</w:t>
      </w:r>
    </w:p>
    <w:p w:rsidR="00D70391" w:rsidRPr="007247F9" w:rsidRDefault="00D70391" w:rsidP="007247F9">
      <w:pPr>
        <w:pStyle w:val="ListParagraph"/>
        <w:numPr>
          <w:ilvl w:val="0"/>
          <w:numId w:val="12"/>
        </w:numPr>
        <w:autoSpaceDE w:val="0"/>
        <w:autoSpaceDN w:val="0"/>
        <w:adjustRightInd w:val="0"/>
        <w:rPr>
          <w:rFonts w:eastAsiaTheme="minorHAnsi"/>
          <w:i/>
          <w:iCs/>
        </w:rPr>
      </w:pPr>
      <w:r w:rsidRPr="007247F9">
        <w:rPr>
          <w:rFonts w:eastAsiaTheme="minorHAnsi"/>
        </w:rPr>
        <w:t>www.ediindia.org</w:t>
      </w:r>
    </w:p>
    <w:p w:rsidR="00D70391" w:rsidRPr="007247F9" w:rsidRDefault="00D70391" w:rsidP="007247F9">
      <w:pPr>
        <w:contextualSpacing/>
        <w:rPr>
          <w:lang w:val="en-AU"/>
        </w:rPr>
      </w:pPr>
    </w:p>
    <w:p w:rsidR="001C3F6F" w:rsidRPr="007247F9" w:rsidRDefault="001C3F6F" w:rsidP="007247F9">
      <w:pPr>
        <w:contextualSpacing/>
        <w:rPr>
          <w:lang w:val="en-AU"/>
        </w:rPr>
      </w:pPr>
    </w:p>
    <w:p w:rsidR="00D33ED9" w:rsidRPr="007247F9" w:rsidRDefault="00150AD2" w:rsidP="007247F9">
      <w:pPr>
        <w:pStyle w:val="Heading1"/>
        <w:spacing w:before="0"/>
        <w:contextualSpacing/>
        <w:rPr>
          <w:rFonts w:ascii="Times New Roman" w:hAnsi="Times New Roman" w:cs="Times New Roman"/>
          <w:color w:val="auto"/>
          <w:sz w:val="24"/>
          <w:szCs w:val="24"/>
          <w:lang w:val="en-AU"/>
        </w:rPr>
      </w:pPr>
      <w:r w:rsidRPr="007247F9">
        <w:rPr>
          <w:rFonts w:ascii="Times New Roman" w:hAnsi="Times New Roman" w:cs="Times New Roman"/>
          <w:color w:val="auto"/>
          <w:sz w:val="24"/>
          <w:szCs w:val="24"/>
          <w:lang w:val="en-AU"/>
        </w:rPr>
        <w:t>Assessment Guidelines</w:t>
      </w:r>
    </w:p>
    <w:p w:rsidR="003E4553" w:rsidRPr="007247F9" w:rsidRDefault="00D70391" w:rsidP="007247F9">
      <w:pPr>
        <w:ind w:left="2820" w:hanging="2820"/>
        <w:contextualSpacing/>
        <w:jc w:val="both"/>
        <w:rPr>
          <w:bCs/>
          <w:lang w:val="en-AU"/>
        </w:rPr>
      </w:pPr>
      <w:r w:rsidRPr="007247F9">
        <w:rPr>
          <w:noProof/>
        </w:rPr>
        <mc:AlternateContent>
          <mc:Choice Requires="wps">
            <w:drawing>
              <wp:anchor distT="0" distB="0" distL="114300" distR="114300" simplePos="0" relativeHeight="251661312" behindDoc="0" locked="0" layoutInCell="1" allowOverlap="1" wp14:anchorId="2C45FDE3" wp14:editId="1429C13D">
                <wp:simplePos x="0" y="0"/>
                <wp:positionH relativeFrom="margin">
                  <wp:align>center</wp:align>
                </wp:positionH>
                <wp:positionV relativeFrom="paragraph">
                  <wp:posOffset>228600</wp:posOffset>
                </wp:positionV>
                <wp:extent cx="5848350" cy="1403985"/>
                <wp:effectExtent l="0" t="0" r="19050" b="2032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3985"/>
                        </a:xfrm>
                        <a:prstGeom prst="rect">
                          <a:avLst/>
                        </a:prstGeom>
                        <a:solidFill>
                          <a:schemeClr val="bg1">
                            <a:lumMod val="95000"/>
                          </a:schemeClr>
                        </a:solidFill>
                        <a:ln w="3175">
                          <a:solidFill>
                            <a:srgbClr val="000000"/>
                          </a:solidFill>
                          <a:miter lim="800000"/>
                          <a:headEnd/>
                          <a:tailEnd/>
                        </a:ln>
                      </wps:spPr>
                      <wps:txbx>
                        <w:txbxContent>
                          <w:p w:rsidR="0038248A" w:rsidRPr="00152F8E" w:rsidRDefault="0038248A" w:rsidP="007C7A17">
                            <w:pPr>
                              <w:tabs>
                                <w:tab w:val="left" w:pos="4536"/>
                              </w:tabs>
                              <w:ind w:left="567"/>
                              <w:jc w:val="both"/>
                              <w:rPr>
                                <w:sz w:val="20"/>
                                <w:lang w:val="en-AU"/>
                              </w:rPr>
                            </w:pPr>
                            <w:r w:rsidRPr="00152F8E">
                              <w:rPr>
                                <w:b/>
                                <w:sz w:val="20"/>
                                <w:lang w:val="en-AU"/>
                              </w:rPr>
                              <w:t xml:space="preserve">Assignment </w:t>
                            </w:r>
                            <w:r w:rsidRPr="00152F8E">
                              <w:rPr>
                                <w:sz w:val="20"/>
                                <w:lang w:val="en-AU"/>
                              </w:rPr>
                              <w:tab/>
                              <w:t xml:space="preserve">5% (week 4) </w:t>
                            </w:r>
                            <w:r w:rsidRPr="00152F8E">
                              <w:rPr>
                                <w:sz w:val="20"/>
                                <w:lang w:val="en-AU"/>
                              </w:rPr>
                              <w:tab/>
                              <w:t>Outcome (1-3)</w:t>
                            </w:r>
                          </w:p>
                          <w:p w:rsidR="0038248A" w:rsidRPr="00152F8E" w:rsidRDefault="0038248A" w:rsidP="007C7A17">
                            <w:pPr>
                              <w:tabs>
                                <w:tab w:val="left" w:pos="4536"/>
                              </w:tabs>
                              <w:ind w:left="567"/>
                              <w:jc w:val="both"/>
                              <w:rPr>
                                <w:sz w:val="20"/>
                                <w:lang w:val="en-AU"/>
                              </w:rPr>
                            </w:pPr>
                            <w:r w:rsidRPr="00152F8E">
                              <w:rPr>
                                <w:b/>
                                <w:sz w:val="20"/>
                                <w:lang w:val="en-AU"/>
                              </w:rPr>
                              <w:t>Presentation</w:t>
                            </w:r>
                            <w:r w:rsidRPr="00152F8E">
                              <w:rPr>
                                <w:sz w:val="20"/>
                                <w:lang w:val="en-AU"/>
                              </w:rPr>
                              <w:tab/>
                              <w:t xml:space="preserve">5% (week 8) </w:t>
                            </w:r>
                            <w:r w:rsidRPr="00152F8E">
                              <w:rPr>
                                <w:sz w:val="20"/>
                                <w:lang w:val="en-AU"/>
                              </w:rPr>
                              <w:tab/>
                              <w:t>Outcome (1-4)</w:t>
                            </w:r>
                          </w:p>
                          <w:p w:rsidR="0038248A" w:rsidRPr="00152F8E" w:rsidRDefault="0038248A" w:rsidP="00D70391">
                            <w:pPr>
                              <w:tabs>
                                <w:tab w:val="left" w:pos="4536"/>
                              </w:tabs>
                              <w:ind w:left="567"/>
                              <w:jc w:val="both"/>
                              <w:rPr>
                                <w:sz w:val="20"/>
                                <w:lang w:val="en-AU"/>
                              </w:rPr>
                            </w:pPr>
                            <w:r w:rsidRPr="00152F8E">
                              <w:rPr>
                                <w:b/>
                                <w:sz w:val="20"/>
                                <w:lang w:val="en-AU"/>
                              </w:rPr>
                              <w:t>Mid semester</w:t>
                            </w:r>
                            <w:r w:rsidRPr="00152F8E">
                              <w:rPr>
                                <w:b/>
                                <w:sz w:val="20"/>
                                <w:lang w:val="en-AU"/>
                              </w:rPr>
                              <w:tab/>
                            </w:r>
                            <w:r w:rsidRPr="00152F8E">
                              <w:rPr>
                                <w:sz w:val="20"/>
                                <w:lang w:val="en-AU"/>
                              </w:rPr>
                              <w:t xml:space="preserve">40% (due week 10) </w:t>
                            </w:r>
                            <w:r w:rsidRPr="00152F8E">
                              <w:rPr>
                                <w:sz w:val="20"/>
                                <w:lang w:val="en-AU"/>
                              </w:rPr>
                              <w:tab/>
                              <w:t>Outcome (2-5)</w:t>
                            </w:r>
                          </w:p>
                          <w:p w:rsidR="0038248A" w:rsidRPr="00152F8E" w:rsidRDefault="0038248A" w:rsidP="007C7A17">
                            <w:pPr>
                              <w:tabs>
                                <w:tab w:val="left" w:pos="4536"/>
                              </w:tabs>
                              <w:ind w:left="567"/>
                              <w:jc w:val="both"/>
                              <w:rPr>
                                <w:sz w:val="20"/>
                                <w:lang w:val="en-AU"/>
                              </w:rPr>
                            </w:pPr>
                            <w:r w:rsidRPr="00152F8E">
                              <w:rPr>
                                <w:b/>
                                <w:sz w:val="20"/>
                                <w:lang w:val="en-AU"/>
                              </w:rPr>
                              <w:t>Project</w:t>
                            </w:r>
                            <w:r w:rsidRPr="00152F8E">
                              <w:rPr>
                                <w:sz w:val="20"/>
                                <w:lang w:val="en-AU"/>
                              </w:rPr>
                              <w:tab/>
                              <w:t xml:space="preserve">10% (Outcome 6) </w:t>
                            </w:r>
                          </w:p>
                          <w:p w:rsidR="0038248A" w:rsidRPr="00152F8E" w:rsidRDefault="0038248A" w:rsidP="007C7A17">
                            <w:pPr>
                              <w:tabs>
                                <w:tab w:val="left" w:pos="4536"/>
                                <w:tab w:val="left" w:pos="6379"/>
                              </w:tabs>
                              <w:ind w:left="567"/>
                              <w:jc w:val="both"/>
                              <w:rPr>
                                <w:sz w:val="20"/>
                                <w:lang w:val="en-AU"/>
                              </w:rPr>
                            </w:pPr>
                            <w:r w:rsidRPr="00152F8E">
                              <w:rPr>
                                <w:b/>
                                <w:sz w:val="20"/>
                                <w:lang w:val="en-AU"/>
                              </w:rPr>
                              <w:t xml:space="preserve">Final exam </w:t>
                            </w:r>
                            <w:r w:rsidRPr="00152F8E">
                              <w:rPr>
                                <w:sz w:val="20"/>
                                <w:lang w:val="en-AU"/>
                              </w:rPr>
                              <w:t>(</w:t>
                            </w:r>
                            <w:r w:rsidRPr="00152F8E">
                              <w:rPr>
                                <w:i/>
                                <w:sz w:val="20"/>
                                <w:lang w:val="en-AU"/>
                              </w:rPr>
                              <w:t>closed book</w:t>
                            </w:r>
                            <w:r w:rsidRPr="00152F8E">
                              <w:rPr>
                                <w:sz w:val="20"/>
                                <w:lang w:val="en-AU"/>
                              </w:rPr>
                              <w:t xml:space="preserve">) </w:t>
                            </w:r>
                            <w:r w:rsidRPr="00152F8E">
                              <w:rPr>
                                <w:sz w:val="20"/>
                                <w:lang w:val="en-AU"/>
                              </w:rPr>
                              <w:tab/>
                              <w:t>40% Outcome (1-6)</w:t>
                            </w:r>
                          </w:p>
                          <w:p w:rsidR="0038248A" w:rsidRPr="001C3F6F" w:rsidRDefault="0038248A" w:rsidP="007C7A17">
                            <w:pPr>
                              <w:ind w:left="2820" w:hanging="2820"/>
                              <w:jc w:val="both"/>
                              <w:rPr>
                                <w:color w:val="7F7F7F" w:themeColor="text1" w:themeTint="80"/>
                                <w:sz w:val="20"/>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45FDE3" id="_x0000_s1027" type="#_x0000_t202" style="position:absolute;left:0;text-align:left;margin-left:0;margin-top:18pt;width:460.5pt;height:110.5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" fillcolor="#f2f2f2 [3052]" strokeweight=".25pt">
                <v:textbox style="mso-fit-shape-to-text:t">
                  <w:txbxContent>
                    <w:p w:rsidR="0038248A" w:rsidRPr="00152F8E" w:rsidRDefault="0038248A" w:rsidP="007C7A17">
                      <w:pPr>
                        <w:tabs>
                          <w:tab w:val="left" w:pos="4536"/>
                        </w:tabs>
                        <w:ind w:left="567"/>
                        <w:jc w:val="both"/>
                        <w:rPr>
                          <w:sz w:val="20"/>
                          <w:lang w:val="en-AU"/>
                        </w:rPr>
                      </w:pPr>
                      <w:r w:rsidRPr="00152F8E">
                        <w:rPr>
                          <w:b/>
                          <w:sz w:val="20"/>
                          <w:lang w:val="en-AU"/>
                        </w:rPr>
                        <w:t xml:space="preserve">Assignment </w:t>
                      </w:r>
                      <w:r w:rsidRPr="00152F8E">
                        <w:rPr>
                          <w:sz w:val="20"/>
                          <w:lang w:val="en-AU"/>
                        </w:rPr>
                        <w:tab/>
                        <w:t xml:space="preserve">5% (week 4) </w:t>
                      </w:r>
                      <w:r w:rsidRPr="00152F8E">
                        <w:rPr>
                          <w:sz w:val="20"/>
                          <w:lang w:val="en-AU"/>
                        </w:rPr>
                        <w:tab/>
                        <w:t>Outcome (1-3)</w:t>
                      </w:r>
                    </w:p>
                    <w:p w:rsidR="0038248A" w:rsidRPr="00152F8E" w:rsidRDefault="0038248A" w:rsidP="007C7A17">
                      <w:pPr>
                        <w:tabs>
                          <w:tab w:val="left" w:pos="4536"/>
                        </w:tabs>
                        <w:ind w:left="567"/>
                        <w:jc w:val="both"/>
                        <w:rPr>
                          <w:sz w:val="20"/>
                          <w:lang w:val="en-AU"/>
                        </w:rPr>
                      </w:pPr>
                      <w:r w:rsidRPr="00152F8E">
                        <w:rPr>
                          <w:b/>
                          <w:sz w:val="20"/>
                          <w:lang w:val="en-AU"/>
                        </w:rPr>
                        <w:t>Presentation</w:t>
                      </w:r>
                      <w:r w:rsidRPr="00152F8E">
                        <w:rPr>
                          <w:sz w:val="20"/>
                          <w:lang w:val="en-AU"/>
                        </w:rPr>
                        <w:tab/>
                        <w:t xml:space="preserve">5% (week 8) </w:t>
                      </w:r>
                      <w:r w:rsidRPr="00152F8E">
                        <w:rPr>
                          <w:sz w:val="20"/>
                          <w:lang w:val="en-AU"/>
                        </w:rPr>
                        <w:tab/>
                        <w:t>Outcome (1-4)</w:t>
                      </w:r>
                    </w:p>
                    <w:p w:rsidR="0038248A" w:rsidRPr="00152F8E" w:rsidRDefault="0038248A" w:rsidP="00D70391">
                      <w:pPr>
                        <w:tabs>
                          <w:tab w:val="left" w:pos="4536"/>
                        </w:tabs>
                        <w:ind w:left="567"/>
                        <w:jc w:val="both"/>
                        <w:rPr>
                          <w:sz w:val="20"/>
                          <w:lang w:val="en-AU"/>
                        </w:rPr>
                      </w:pPr>
                      <w:r w:rsidRPr="00152F8E">
                        <w:rPr>
                          <w:b/>
                          <w:sz w:val="20"/>
                          <w:lang w:val="en-AU"/>
                        </w:rPr>
                        <w:t>Mid semester</w:t>
                      </w:r>
                      <w:r w:rsidRPr="00152F8E">
                        <w:rPr>
                          <w:b/>
                          <w:sz w:val="20"/>
                          <w:lang w:val="en-AU"/>
                        </w:rPr>
                        <w:tab/>
                      </w:r>
                      <w:r w:rsidRPr="00152F8E">
                        <w:rPr>
                          <w:sz w:val="20"/>
                          <w:lang w:val="en-AU"/>
                        </w:rPr>
                        <w:t xml:space="preserve">40% (due week 10) </w:t>
                      </w:r>
                      <w:r w:rsidRPr="00152F8E">
                        <w:rPr>
                          <w:sz w:val="20"/>
                          <w:lang w:val="en-AU"/>
                        </w:rPr>
                        <w:tab/>
                        <w:t>Outcome (2-5)</w:t>
                      </w:r>
                    </w:p>
                    <w:p w:rsidR="0038248A" w:rsidRPr="00152F8E" w:rsidRDefault="0038248A" w:rsidP="007C7A17">
                      <w:pPr>
                        <w:tabs>
                          <w:tab w:val="left" w:pos="4536"/>
                        </w:tabs>
                        <w:ind w:left="567"/>
                        <w:jc w:val="both"/>
                        <w:rPr>
                          <w:sz w:val="20"/>
                          <w:lang w:val="en-AU"/>
                        </w:rPr>
                      </w:pPr>
                      <w:r w:rsidRPr="00152F8E">
                        <w:rPr>
                          <w:b/>
                          <w:sz w:val="20"/>
                          <w:lang w:val="en-AU"/>
                        </w:rPr>
                        <w:t>Project</w:t>
                      </w:r>
                      <w:r w:rsidRPr="00152F8E">
                        <w:rPr>
                          <w:sz w:val="20"/>
                          <w:lang w:val="en-AU"/>
                        </w:rPr>
                        <w:tab/>
                        <w:t xml:space="preserve">10% (Outcome 6) </w:t>
                      </w:r>
                    </w:p>
                    <w:p w:rsidR="0038248A" w:rsidRPr="00152F8E" w:rsidRDefault="0038248A" w:rsidP="007C7A17">
                      <w:pPr>
                        <w:tabs>
                          <w:tab w:val="left" w:pos="4536"/>
                          <w:tab w:val="left" w:pos="6379"/>
                        </w:tabs>
                        <w:ind w:left="567"/>
                        <w:jc w:val="both"/>
                        <w:rPr>
                          <w:sz w:val="20"/>
                          <w:lang w:val="en-AU"/>
                        </w:rPr>
                      </w:pPr>
                      <w:r w:rsidRPr="00152F8E">
                        <w:rPr>
                          <w:b/>
                          <w:sz w:val="20"/>
                          <w:lang w:val="en-AU"/>
                        </w:rPr>
                        <w:t xml:space="preserve">Final exam </w:t>
                      </w:r>
                      <w:r w:rsidRPr="00152F8E">
                        <w:rPr>
                          <w:sz w:val="20"/>
                          <w:lang w:val="en-AU"/>
                        </w:rPr>
                        <w:t>(</w:t>
                      </w:r>
                      <w:r w:rsidRPr="00152F8E">
                        <w:rPr>
                          <w:i/>
                          <w:sz w:val="20"/>
                          <w:lang w:val="en-AU"/>
                        </w:rPr>
                        <w:t>closed book</w:t>
                      </w:r>
                      <w:r w:rsidRPr="00152F8E">
                        <w:rPr>
                          <w:sz w:val="20"/>
                          <w:lang w:val="en-AU"/>
                        </w:rPr>
                        <w:t xml:space="preserve">) </w:t>
                      </w:r>
                      <w:r w:rsidRPr="00152F8E">
                        <w:rPr>
                          <w:sz w:val="20"/>
                          <w:lang w:val="en-AU"/>
                        </w:rPr>
                        <w:tab/>
                        <w:t>40% Outcome (1-6)</w:t>
                      </w:r>
                    </w:p>
                    <w:p w:rsidR="0038248A" w:rsidRPr="001C3F6F" w:rsidRDefault="0038248A" w:rsidP="007C7A17">
                      <w:pPr>
                        <w:ind w:left="2820" w:hanging="2820"/>
                        <w:jc w:val="both"/>
                        <w:rPr>
                          <w:color w:val="7F7F7F" w:themeColor="text1" w:themeTint="80"/>
                          <w:sz w:val="20"/>
                          <w:lang w:val="en-AU"/>
                        </w:rPr>
                      </w:pPr>
                    </w:p>
                  </w:txbxContent>
                </v:textbox>
                <w10:wrap type="topAndBottom" anchorx="margin"/>
              </v:shape>
            </w:pict>
          </mc:Fallback>
        </mc:AlternateContent>
      </w:r>
      <w:r w:rsidR="003E4553" w:rsidRPr="007247F9">
        <w:rPr>
          <w:bCs/>
          <w:lang w:val="en-AU"/>
        </w:rPr>
        <w:t xml:space="preserve">Your final </w:t>
      </w:r>
      <w:r w:rsidR="00B2526E" w:rsidRPr="007247F9">
        <w:rPr>
          <w:bCs/>
          <w:lang w:val="en-AU"/>
        </w:rPr>
        <w:t>c</w:t>
      </w:r>
      <w:r w:rsidR="006540D4" w:rsidRPr="007247F9">
        <w:rPr>
          <w:bCs/>
          <w:lang w:val="en-AU"/>
        </w:rPr>
        <w:t>ourse</w:t>
      </w:r>
      <w:r w:rsidR="003E4553" w:rsidRPr="007247F9">
        <w:rPr>
          <w:bCs/>
          <w:lang w:val="en-AU"/>
        </w:rPr>
        <w:t xml:space="preserve"> mark will be calculated from the following:</w:t>
      </w:r>
    </w:p>
    <w:p w:rsidR="00B2526E" w:rsidRPr="007247F9" w:rsidRDefault="00B2526E" w:rsidP="007247F9">
      <w:pPr>
        <w:pStyle w:val="Heading1"/>
        <w:spacing w:before="0"/>
        <w:contextualSpacing/>
        <w:rPr>
          <w:rFonts w:ascii="Times New Roman" w:hAnsi="Times New Roman" w:cs="Times New Roman"/>
          <w:b w:val="0"/>
          <w:color w:val="auto"/>
          <w:sz w:val="24"/>
          <w:szCs w:val="24"/>
          <w:lang w:val="en-AU"/>
        </w:rPr>
      </w:pPr>
    </w:p>
    <w:p w:rsidR="00152F8E" w:rsidRPr="007247F9" w:rsidRDefault="00152F8E" w:rsidP="007247F9">
      <w:pPr>
        <w:contextualSpacing/>
        <w:rPr>
          <w:lang w:val="en-AU"/>
        </w:rPr>
      </w:pPr>
    </w:p>
    <w:p w:rsidR="008669A5" w:rsidRPr="007247F9" w:rsidRDefault="00150AD2" w:rsidP="007247F9">
      <w:pPr>
        <w:pStyle w:val="Heading1"/>
        <w:spacing w:before="0"/>
        <w:contextualSpacing/>
        <w:rPr>
          <w:rFonts w:ascii="Times New Roman" w:hAnsi="Times New Roman" w:cs="Times New Roman"/>
          <w:color w:val="auto"/>
          <w:sz w:val="24"/>
          <w:szCs w:val="24"/>
          <w:lang w:val="en-AU"/>
        </w:rPr>
      </w:pPr>
      <w:r w:rsidRPr="007247F9">
        <w:rPr>
          <w:rFonts w:ascii="Times New Roman" w:hAnsi="Times New Roman" w:cs="Times New Roman"/>
          <w:color w:val="auto"/>
          <w:sz w:val="24"/>
          <w:szCs w:val="24"/>
          <w:lang w:val="en-AU"/>
        </w:rPr>
        <w:t xml:space="preserve">Supplementary Assessment </w:t>
      </w:r>
    </w:p>
    <w:p w:rsidR="008669A5" w:rsidRPr="007247F9" w:rsidRDefault="008669A5" w:rsidP="007247F9">
      <w:pPr>
        <w:contextualSpacing/>
        <w:jc w:val="both"/>
        <w:rPr>
          <w:lang w:val="en-AU"/>
        </w:rPr>
      </w:pPr>
      <w:r w:rsidRPr="007247F9">
        <w:rPr>
          <w:lang w:val="en-AU"/>
        </w:rPr>
        <w:t>Students who receive a</w:t>
      </w:r>
      <w:r w:rsidR="00E96017" w:rsidRPr="007247F9">
        <w:rPr>
          <w:lang w:val="en-AU"/>
        </w:rPr>
        <w:t>n overall</w:t>
      </w:r>
      <w:r w:rsidRPr="007247F9">
        <w:rPr>
          <w:lang w:val="en-AU"/>
        </w:rPr>
        <w:t xml:space="preserve"> mark </w:t>
      </w:r>
      <w:r w:rsidR="00B73C58" w:rsidRPr="007247F9">
        <w:rPr>
          <w:lang w:val="en-AU"/>
        </w:rPr>
        <w:t xml:space="preserve">less than 40% in mid semester or end semester </w:t>
      </w:r>
      <w:r w:rsidRPr="007247F9">
        <w:rPr>
          <w:lang w:val="en-AU"/>
        </w:rPr>
        <w:t>will be considered for supplementary assessment</w:t>
      </w:r>
      <w:r w:rsidR="00101CD9" w:rsidRPr="007247F9">
        <w:rPr>
          <w:lang w:val="en-AU"/>
        </w:rPr>
        <w:t xml:space="preserve"> in the </w:t>
      </w:r>
      <w:r w:rsidR="00B73C58" w:rsidRPr="007247F9">
        <w:rPr>
          <w:lang w:val="en-AU"/>
        </w:rPr>
        <w:t>respective components (</w:t>
      </w:r>
      <w:proofErr w:type="spellStart"/>
      <w:r w:rsidR="00B73C58" w:rsidRPr="007247F9">
        <w:rPr>
          <w:lang w:val="en-AU"/>
        </w:rPr>
        <w:t>i.e</w:t>
      </w:r>
      <w:proofErr w:type="spellEnd"/>
      <w:r w:rsidR="00B73C58" w:rsidRPr="007247F9">
        <w:rPr>
          <w:lang w:val="en-AU"/>
        </w:rPr>
        <w:t xml:space="preserve"> mid semester or end semester) of semester </w:t>
      </w:r>
      <w:r w:rsidR="00101CD9" w:rsidRPr="007247F9">
        <w:rPr>
          <w:lang w:val="en-AU"/>
        </w:rPr>
        <w:t>concerned</w:t>
      </w:r>
      <w:r w:rsidRPr="007247F9">
        <w:rPr>
          <w:lang w:val="en-AU"/>
        </w:rPr>
        <w:t xml:space="preserve">. Students must make themselves available during the supplementary examination period to take up </w:t>
      </w:r>
      <w:r w:rsidR="00285B01" w:rsidRPr="007247F9">
        <w:rPr>
          <w:lang w:val="en-AU"/>
        </w:rPr>
        <w:t xml:space="preserve">the respective components (mid semester or end semester) and need to obtain the required minimum 40% marks to clear the concerned </w:t>
      </w:r>
      <w:r w:rsidR="003338EC" w:rsidRPr="007247F9">
        <w:rPr>
          <w:lang w:val="en-AU"/>
        </w:rPr>
        <w:t>components</w:t>
      </w:r>
      <w:r w:rsidR="00C82C6A" w:rsidRPr="007247F9">
        <w:rPr>
          <w:lang w:val="en-AU"/>
        </w:rPr>
        <w:t>.</w:t>
      </w:r>
    </w:p>
    <w:p w:rsidR="00D70391" w:rsidRPr="007247F9" w:rsidRDefault="00D70391" w:rsidP="007247F9">
      <w:pPr>
        <w:contextualSpacing/>
        <w:rPr>
          <w:lang w:val="en-AU"/>
        </w:rPr>
      </w:pPr>
    </w:p>
    <w:p w:rsidR="00D70391" w:rsidRPr="007247F9" w:rsidRDefault="00D70391" w:rsidP="007247F9">
      <w:pPr>
        <w:pStyle w:val="Heading1"/>
        <w:spacing w:before="0"/>
        <w:contextualSpacing/>
        <w:rPr>
          <w:rFonts w:ascii="Times New Roman" w:hAnsi="Times New Roman" w:cs="Times New Roman"/>
          <w:color w:val="auto"/>
          <w:sz w:val="24"/>
          <w:szCs w:val="24"/>
          <w:lang w:val="en-AU"/>
        </w:rPr>
      </w:pPr>
    </w:p>
    <w:p w:rsidR="00D33ED9" w:rsidRPr="007247F9" w:rsidRDefault="00D33ED9" w:rsidP="007247F9">
      <w:pPr>
        <w:pStyle w:val="Heading1"/>
        <w:spacing w:before="0"/>
        <w:contextualSpacing/>
        <w:rPr>
          <w:rFonts w:ascii="Times New Roman" w:hAnsi="Times New Roman" w:cs="Times New Roman"/>
          <w:color w:val="auto"/>
          <w:sz w:val="24"/>
          <w:szCs w:val="24"/>
          <w:lang w:val="en-AU"/>
        </w:rPr>
      </w:pPr>
      <w:r w:rsidRPr="007247F9">
        <w:rPr>
          <w:rFonts w:ascii="Times New Roman" w:hAnsi="Times New Roman" w:cs="Times New Roman"/>
          <w:color w:val="auto"/>
          <w:sz w:val="24"/>
          <w:szCs w:val="24"/>
          <w:lang w:val="en-AU"/>
        </w:rPr>
        <w:t>Practical Work Report</w:t>
      </w:r>
      <w:r w:rsidR="005A33B5" w:rsidRPr="007247F9">
        <w:rPr>
          <w:rFonts w:ascii="Times New Roman" w:hAnsi="Times New Roman" w:cs="Times New Roman"/>
          <w:color w:val="auto"/>
          <w:sz w:val="24"/>
          <w:szCs w:val="24"/>
          <w:lang w:val="en-AU"/>
        </w:rPr>
        <w:t xml:space="preserve">/Laboratory </w:t>
      </w:r>
      <w:r w:rsidR="00285B01" w:rsidRPr="007247F9">
        <w:rPr>
          <w:rFonts w:ascii="Times New Roman" w:hAnsi="Times New Roman" w:cs="Times New Roman"/>
          <w:color w:val="auto"/>
          <w:sz w:val="24"/>
          <w:szCs w:val="24"/>
          <w:lang w:val="en-AU"/>
        </w:rPr>
        <w:t>Report</w:t>
      </w:r>
    </w:p>
    <w:p w:rsidR="00F65F47" w:rsidRPr="007247F9" w:rsidRDefault="00F65F47" w:rsidP="007247F9">
      <w:pPr>
        <w:contextualSpacing/>
        <w:jc w:val="both"/>
        <w:rPr>
          <w:lang w:val="en-AU"/>
        </w:rPr>
      </w:pPr>
      <w:r w:rsidRPr="007247F9">
        <w:rPr>
          <w:lang w:val="en-AU"/>
        </w:rPr>
        <w:t xml:space="preserve">A report on the practical work is due the </w:t>
      </w:r>
      <w:r w:rsidR="00670770" w:rsidRPr="007247F9">
        <w:rPr>
          <w:lang w:val="en-AU"/>
        </w:rPr>
        <w:t>subsequent</w:t>
      </w:r>
      <w:r w:rsidRPr="007247F9">
        <w:rPr>
          <w:lang w:val="en-AU"/>
        </w:rPr>
        <w:t xml:space="preserve"> week after completion of the class by each group.</w:t>
      </w:r>
    </w:p>
    <w:p w:rsidR="00D70391" w:rsidRPr="007247F9" w:rsidRDefault="00D70391" w:rsidP="007247F9">
      <w:pPr>
        <w:contextualSpacing/>
        <w:jc w:val="both"/>
        <w:rPr>
          <w:lang w:val="en-AU"/>
        </w:rPr>
      </w:pPr>
    </w:p>
    <w:p w:rsidR="00D70391" w:rsidRPr="007247F9" w:rsidRDefault="00D70391" w:rsidP="007247F9">
      <w:pPr>
        <w:contextualSpacing/>
        <w:jc w:val="both"/>
        <w:rPr>
          <w:lang w:val="en-AU"/>
        </w:rPr>
      </w:pPr>
    </w:p>
    <w:p w:rsidR="00D33ED9" w:rsidRPr="007247F9" w:rsidRDefault="00670770" w:rsidP="007247F9">
      <w:pPr>
        <w:pStyle w:val="Heading1"/>
        <w:spacing w:before="0"/>
        <w:contextualSpacing/>
        <w:rPr>
          <w:rFonts w:ascii="Times New Roman" w:hAnsi="Times New Roman" w:cs="Times New Roman"/>
          <w:caps/>
          <w:color w:val="auto"/>
          <w:sz w:val="24"/>
          <w:szCs w:val="24"/>
          <w:lang w:val="en-AU"/>
        </w:rPr>
      </w:pPr>
      <w:r w:rsidRPr="007247F9">
        <w:rPr>
          <w:rFonts w:ascii="Times New Roman" w:hAnsi="Times New Roman" w:cs="Times New Roman"/>
          <w:color w:val="auto"/>
          <w:sz w:val="24"/>
          <w:szCs w:val="24"/>
          <w:lang w:val="en-AU"/>
        </w:rPr>
        <w:t>Late Work</w:t>
      </w:r>
    </w:p>
    <w:p w:rsidR="00D33ED9" w:rsidRPr="007247F9" w:rsidRDefault="00D33ED9" w:rsidP="007247F9">
      <w:pPr>
        <w:ind w:hanging="1"/>
        <w:contextualSpacing/>
        <w:jc w:val="both"/>
        <w:rPr>
          <w:lang w:val="en-AU"/>
        </w:rPr>
      </w:pPr>
      <w:r w:rsidRPr="007247F9">
        <w:rPr>
          <w:lang w:val="en-AU"/>
        </w:rPr>
        <w:t>Late assignments will not be accepted without supporting documentation.  Late submission of the report</w:t>
      </w:r>
      <w:r w:rsidR="00E00AB7" w:rsidRPr="007247F9">
        <w:rPr>
          <w:lang w:val="en-AU"/>
        </w:rPr>
        <w:t>s</w:t>
      </w:r>
      <w:r w:rsidRPr="007247F9">
        <w:rPr>
          <w:lang w:val="en-AU"/>
        </w:rPr>
        <w:t xml:space="preserve"> will result in a deduction of </w:t>
      </w:r>
      <w:r w:rsidR="003338EC" w:rsidRPr="007247F9">
        <w:rPr>
          <w:lang w:val="en-AU"/>
        </w:rPr>
        <w:t>-</w:t>
      </w:r>
      <w:r w:rsidRPr="007247F9">
        <w:rPr>
          <w:lang w:val="en-AU"/>
        </w:rPr>
        <w:t xml:space="preserve">% of the maximum mark per </w:t>
      </w:r>
      <w:r w:rsidR="00E00AB7" w:rsidRPr="007247F9">
        <w:rPr>
          <w:lang w:val="en-AU"/>
        </w:rPr>
        <w:t xml:space="preserve">calendar </w:t>
      </w:r>
      <w:r w:rsidR="001D36B2" w:rsidRPr="007247F9">
        <w:rPr>
          <w:lang w:val="en-AU"/>
        </w:rPr>
        <w:t>day</w:t>
      </w:r>
      <w:r w:rsidR="00D70391" w:rsidRPr="007247F9">
        <w:rPr>
          <w:lang w:val="en-AU"/>
        </w:rPr>
        <w:t>.</w:t>
      </w:r>
    </w:p>
    <w:p w:rsidR="00D70391" w:rsidRPr="007247F9" w:rsidRDefault="00D70391" w:rsidP="007247F9">
      <w:pPr>
        <w:ind w:hanging="1"/>
        <w:contextualSpacing/>
        <w:jc w:val="both"/>
        <w:rPr>
          <w:lang w:val="en-AU"/>
        </w:rPr>
      </w:pPr>
    </w:p>
    <w:p w:rsidR="00D70391" w:rsidRPr="007247F9" w:rsidRDefault="00D70391" w:rsidP="007247F9">
      <w:pPr>
        <w:ind w:hanging="1"/>
        <w:contextualSpacing/>
        <w:jc w:val="both"/>
        <w:rPr>
          <w:lang w:val="en-AU"/>
        </w:rPr>
      </w:pPr>
    </w:p>
    <w:p w:rsidR="004C40AF" w:rsidRPr="007247F9" w:rsidRDefault="004C40AF" w:rsidP="007247F9">
      <w:pPr>
        <w:pStyle w:val="Heading1"/>
        <w:spacing w:before="0"/>
        <w:contextualSpacing/>
        <w:rPr>
          <w:rFonts w:ascii="Times New Roman" w:hAnsi="Times New Roman" w:cs="Times New Roman"/>
          <w:color w:val="auto"/>
          <w:sz w:val="24"/>
          <w:szCs w:val="24"/>
        </w:rPr>
      </w:pPr>
      <w:r w:rsidRPr="007247F9">
        <w:rPr>
          <w:rFonts w:ascii="Times New Roman" w:hAnsi="Times New Roman" w:cs="Times New Roman"/>
          <w:color w:val="auto"/>
          <w:sz w:val="24"/>
          <w:szCs w:val="24"/>
        </w:rPr>
        <w:lastRenderedPageBreak/>
        <w:t>Format</w:t>
      </w:r>
    </w:p>
    <w:p w:rsidR="004C40AF" w:rsidRPr="007247F9" w:rsidRDefault="004C40AF" w:rsidP="007247F9">
      <w:pPr>
        <w:tabs>
          <w:tab w:val="left" w:pos="1980"/>
        </w:tabs>
        <w:contextualSpacing/>
        <w:jc w:val="both"/>
        <w:rPr>
          <w:b/>
          <w:bCs/>
        </w:rPr>
      </w:pPr>
      <w:r w:rsidRPr="007247F9">
        <w:t xml:space="preserve">All assignments must be presented in a neat, legible format with all information sources correctly referenced.  </w:t>
      </w:r>
      <w:r w:rsidRPr="007247F9">
        <w:rPr>
          <w:b/>
          <w:bCs/>
        </w:rPr>
        <w:t xml:space="preserve">Assignment material handed in throughout the </w:t>
      </w:r>
      <w:r w:rsidR="00285B01" w:rsidRPr="007247F9">
        <w:rPr>
          <w:b/>
          <w:bCs/>
        </w:rPr>
        <w:t>session</w:t>
      </w:r>
      <w:r w:rsidRPr="007247F9">
        <w:rPr>
          <w:b/>
          <w:bCs/>
        </w:rPr>
        <w:t xml:space="preserve"> that is not neat and legible will not be marked and will be returned to the student.</w:t>
      </w:r>
    </w:p>
    <w:p w:rsidR="00D70391" w:rsidRPr="007247F9" w:rsidRDefault="00D70391" w:rsidP="007247F9">
      <w:pPr>
        <w:tabs>
          <w:tab w:val="left" w:pos="1980"/>
        </w:tabs>
        <w:contextualSpacing/>
        <w:jc w:val="both"/>
        <w:rPr>
          <w:b/>
          <w:bCs/>
        </w:rPr>
      </w:pPr>
    </w:p>
    <w:p w:rsidR="00D70391" w:rsidRPr="007247F9" w:rsidRDefault="00D70391" w:rsidP="007247F9">
      <w:pPr>
        <w:tabs>
          <w:tab w:val="left" w:pos="1980"/>
        </w:tabs>
        <w:contextualSpacing/>
        <w:jc w:val="both"/>
      </w:pPr>
    </w:p>
    <w:p w:rsidR="0035382F" w:rsidRPr="007247F9" w:rsidRDefault="0035382F" w:rsidP="007247F9">
      <w:pPr>
        <w:pStyle w:val="Heading1"/>
        <w:spacing w:before="0"/>
        <w:contextualSpacing/>
        <w:rPr>
          <w:rFonts w:ascii="Times New Roman" w:hAnsi="Times New Roman" w:cs="Times New Roman"/>
          <w:color w:val="auto"/>
          <w:sz w:val="24"/>
          <w:szCs w:val="24"/>
        </w:rPr>
      </w:pPr>
      <w:r w:rsidRPr="007247F9">
        <w:rPr>
          <w:rFonts w:ascii="Times New Roman" w:hAnsi="Times New Roman" w:cs="Times New Roman"/>
          <w:color w:val="auto"/>
          <w:sz w:val="24"/>
          <w:szCs w:val="24"/>
        </w:rPr>
        <w:t>Retention of Written Work</w:t>
      </w:r>
    </w:p>
    <w:p w:rsidR="0035382F" w:rsidRPr="007247F9" w:rsidRDefault="0035382F" w:rsidP="007247F9">
      <w:pPr>
        <w:contextualSpacing/>
        <w:jc w:val="both"/>
        <w:rPr>
          <w:bCs/>
        </w:rPr>
      </w:pPr>
      <w:r w:rsidRPr="007247F9">
        <w:rPr>
          <w:bCs/>
        </w:rPr>
        <w:t xml:space="preserve">Written assessment work will be retained by the </w:t>
      </w:r>
      <w:r w:rsidR="0086255B" w:rsidRPr="007247F9">
        <w:rPr>
          <w:bCs/>
        </w:rPr>
        <w:t>Course coordinator</w:t>
      </w:r>
      <w:r w:rsidR="00C5722D" w:rsidRPr="007247F9">
        <w:rPr>
          <w:bCs/>
        </w:rPr>
        <w:t>/lecturer</w:t>
      </w:r>
      <w:r w:rsidR="00670770" w:rsidRPr="007247F9">
        <w:rPr>
          <w:bCs/>
        </w:rPr>
        <w:t xml:space="preserve"> for two weeks after marking to be collected by the students. </w:t>
      </w:r>
    </w:p>
    <w:p w:rsidR="00D70391" w:rsidRPr="007247F9" w:rsidRDefault="00D70391" w:rsidP="007247F9">
      <w:pPr>
        <w:contextualSpacing/>
        <w:jc w:val="both"/>
        <w:rPr>
          <w:bCs/>
        </w:rPr>
      </w:pPr>
    </w:p>
    <w:p w:rsidR="00D70391" w:rsidRPr="007247F9" w:rsidRDefault="00D70391" w:rsidP="007247F9">
      <w:pPr>
        <w:contextualSpacing/>
        <w:jc w:val="both"/>
        <w:rPr>
          <w:bCs/>
        </w:rPr>
      </w:pPr>
    </w:p>
    <w:p w:rsidR="004C40AF" w:rsidRPr="007247F9" w:rsidRDefault="004C40AF" w:rsidP="007247F9">
      <w:pPr>
        <w:pStyle w:val="Heading1"/>
        <w:spacing w:before="0"/>
        <w:contextualSpacing/>
        <w:rPr>
          <w:rFonts w:ascii="Times New Roman" w:hAnsi="Times New Roman" w:cs="Times New Roman"/>
          <w:color w:val="auto"/>
          <w:sz w:val="24"/>
          <w:szCs w:val="24"/>
          <w:lang w:val="en-AU"/>
        </w:rPr>
      </w:pPr>
      <w:r w:rsidRPr="007247F9">
        <w:rPr>
          <w:rFonts w:ascii="Times New Roman" w:hAnsi="Times New Roman" w:cs="Times New Roman"/>
          <w:color w:val="auto"/>
          <w:sz w:val="24"/>
          <w:szCs w:val="24"/>
          <w:lang w:val="en-AU"/>
        </w:rPr>
        <w:t>University and Faculty Policies</w:t>
      </w:r>
    </w:p>
    <w:p w:rsidR="004C40AF" w:rsidRPr="007247F9" w:rsidRDefault="004C40AF" w:rsidP="007247F9">
      <w:pPr>
        <w:pStyle w:val="Normal1"/>
        <w:contextualSpacing/>
        <w:rPr>
          <w:rFonts w:ascii="Times New Roman" w:hAnsi="Times New Roman"/>
          <w:b/>
          <w:szCs w:val="24"/>
          <w:lang w:val="en-AU"/>
        </w:rPr>
      </w:pPr>
      <w:r w:rsidRPr="007247F9">
        <w:rPr>
          <w:rFonts w:ascii="Times New Roman" w:hAnsi="Times New Roman"/>
          <w:szCs w:val="24"/>
          <w:lang w:val="en-AU"/>
        </w:rPr>
        <w:t xml:space="preserve">Students should make themselves aware of the University and/or Faculty Policies regarding plagiarism, special consideration, supplementary examinations and other educational issues and student matters. </w:t>
      </w:r>
    </w:p>
    <w:p w:rsidR="004C40AF" w:rsidRPr="007247F9" w:rsidRDefault="004C40AF" w:rsidP="007247F9">
      <w:pPr>
        <w:contextualSpacing/>
      </w:pPr>
    </w:p>
    <w:p w:rsidR="004C40AF" w:rsidRPr="007247F9" w:rsidRDefault="004C40AF" w:rsidP="007247F9">
      <w:pPr>
        <w:ind w:hanging="1"/>
        <w:contextualSpacing/>
        <w:jc w:val="both"/>
        <w:rPr>
          <w:lang w:val="en-AU"/>
        </w:rPr>
      </w:pPr>
      <w:r w:rsidRPr="007247F9">
        <w:rPr>
          <w:b/>
          <w:lang w:val="en-AU"/>
        </w:rPr>
        <w:t>Plagi</w:t>
      </w:r>
      <w:r w:rsidRPr="007247F9">
        <w:rPr>
          <w:bCs/>
          <w:lang w:val="en-AU"/>
        </w:rPr>
        <w:t>a</w:t>
      </w:r>
      <w:r w:rsidRPr="007247F9">
        <w:rPr>
          <w:b/>
          <w:lang w:val="en-AU"/>
        </w:rPr>
        <w:t>rism</w:t>
      </w:r>
      <w:r w:rsidRPr="007247F9">
        <w:t xml:space="preserve"> - Plagiarism is not acceptable and may result in the imposition of severe penalties.   Plagiarism is the use of another person’s work, or idea, as if it is his or her own - if you have any doubts at all on what constitutes plagiarism, please consult your </w:t>
      </w:r>
      <w:r w:rsidR="006540D4" w:rsidRPr="007247F9">
        <w:t>Course</w:t>
      </w:r>
      <w:r w:rsidRPr="007247F9">
        <w:t xml:space="preserve"> coordinator or lecturer. Plagiarism will be penalized severely. </w:t>
      </w:r>
    </w:p>
    <w:p w:rsidR="00D17D13" w:rsidRPr="007247F9" w:rsidRDefault="00D17D13" w:rsidP="007247F9">
      <w:pPr>
        <w:contextualSpacing/>
        <w:rPr>
          <w:b/>
          <w:bCs/>
          <w:i/>
          <w:iCs/>
        </w:rPr>
      </w:pPr>
    </w:p>
    <w:p w:rsidR="001427D9" w:rsidRPr="007247F9" w:rsidRDefault="001427D9" w:rsidP="007247F9">
      <w:pPr>
        <w:contextualSpacing/>
        <w:rPr>
          <w:b/>
          <w:bCs/>
          <w:i/>
          <w:iCs/>
        </w:rPr>
      </w:pPr>
      <w:r w:rsidRPr="007247F9">
        <w:rPr>
          <w:b/>
          <w:bCs/>
          <w:i/>
          <w:iCs/>
        </w:rPr>
        <w:t xml:space="preserve">Do not copy the work of other students. </w:t>
      </w:r>
    </w:p>
    <w:p w:rsidR="00DF318D" w:rsidRPr="007247F9" w:rsidRDefault="001427D9" w:rsidP="007247F9">
      <w:pPr>
        <w:contextualSpacing/>
        <w:rPr>
          <w:b/>
          <w:bCs/>
          <w:i/>
          <w:iCs/>
        </w:rPr>
        <w:sectPr w:rsidR="00DF318D" w:rsidRPr="007247F9" w:rsidSect="00796A9B">
          <w:headerReference w:type="default" r:id="rId10"/>
          <w:footerReference w:type="default" r:id="rId11"/>
          <w:pgSz w:w="11900" w:h="16840"/>
          <w:pgMar w:top="1394" w:right="1134" w:bottom="567" w:left="1134" w:header="284" w:footer="567" w:gutter="0"/>
          <w:pgNumType w:start="1"/>
          <w:cols w:space="720"/>
        </w:sectPr>
      </w:pPr>
      <w:r w:rsidRPr="007247F9">
        <w:rPr>
          <w:b/>
          <w:bCs/>
          <w:i/>
          <w:iCs/>
        </w:rPr>
        <w:t>Do not share your work with other students (except where required for a group activity or assessment)</w:t>
      </w:r>
    </w:p>
    <w:p w:rsidR="002B42B7" w:rsidRPr="007247F9" w:rsidRDefault="006540D4" w:rsidP="007247F9">
      <w:pPr>
        <w:pStyle w:val="Heading1"/>
        <w:spacing w:before="0"/>
        <w:contextualSpacing/>
        <w:rPr>
          <w:rFonts w:ascii="Times New Roman" w:hAnsi="Times New Roman" w:cs="Times New Roman"/>
          <w:color w:val="auto"/>
          <w:sz w:val="24"/>
          <w:szCs w:val="24"/>
          <w:lang w:val="en-AU"/>
        </w:rPr>
      </w:pPr>
      <w:r w:rsidRPr="007247F9">
        <w:rPr>
          <w:rFonts w:ascii="Times New Roman" w:hAnsi="Times New Roman" w:cs="Times New Roman"/>
          <w:color w:val="auto"/>
          <w:sz w:val="24"/>
          <w:szCs w:val="24"/>
          <w:lang w:val="en-AU"/>
        </w:rPr>
        <w:lastRenderedPageBreak/>
        <w:t>Course</w:t>
      </w:r>
      <w:r w:rsidR="002B42B7" w:rsidRPr="007247F9">
        <w:rPr>
          <w:rFonts w:ascii="Times New Roman" w:hAnsi="Times New Roman" w:cs="Times New Roman"/>
          <w:color w:val="auto"/>
          <w:sz w:val="24"/>
          <w:szCs w:val="24"/>
          <w:lang w:val="en-AU"/>
        </w:rPr>
        <w:t xml:space="preserve"> schedule</w:t>
      </w:r>
      <w:r w:rsidR="00174A05" w:rsidRPr="007247F9">
        <w:rPr>
          <w:rFonts w:ascii="Times New Roman" w:hAnsi="Times New Roman" w:cs="Times New Roman"/>
          <w:color w:val="auto"/>
          <w:sz w:val="24"/>
          <w:szCs w:val="24"/>
          <w:lang w:val="en-AU"/>
        </w:rPr>
        <w:t xml:space="preserve"> (subject to change)</w:t>
      </w:r>
    </w:p>
    <w:tbl>
      <w:tblPr>
        <w:tblStyle w:val="TableGridLight"/>
        <w:tblW w:w="0" w:type="auto"/>
        <w:tblLook w:val="01E0" w:firstRow="1" w:lastRow="1" w:firstColumn="1" w:lastColumn="1" w:noHBand="0" w:noVBand="0"/>
      </w:tblPr>
      <w:tblGrid>
        <w:gridCol w:w="1368"/>
        <w:gridCol w:w="4021"/>
        <w:gridCol w:w="12"/>
        <w:gridCol w:w="1852"/>
        <w:gridCol w:w="10"/>
        <w:gridCol w:w="1919"/>
      </w:tblGrid>
      <w:tr w:rsidR="00150AD2" w:rsidRPr="007247F9" w:rsidTr="00150AD2">
        <w:trPr>
          <w:trHeight w:val="850"/>
        </w:trPr>
        <w:tc>
          <w:tcPr>
            <w:tcW w:w="1368" w:type="dxa"/>
          </w:tcPr>
          <w:p w:rsidR="00D70391" w:rsidRPr="007247F9" w:rsidRDefault="00D70391" w:rsidP="007247F9">
            <w:pPr>
              <w:contextualSpacing/>
              <w:jc w:val="center"/>
              <w:rPr>
                <w:b/>
              </w:rPr>
            </w:pPr>
            <w:r w:rsidRPr="007247F9">
              <w:rPr>
                <w:b/>
              </w:rPr>
              <w:t>Week #</w:t>
            </w:r>
          </w:p>
        </w:tc>
        <w:tc>
          <w:tcPr>
            <w:tcW w:w="4033" w:type="dxa"/>
            <w:gridSpan w:val="2"/>
          </w:tcPr>
          <w:p w:rsidR="00D70391" w:rsidRPr="007247F9" w:rsidRDefault="00D70391" w:rsidP="007247F9">
            <w:pPr>
              <w:contextualSpacing/>
              <w:jc w:val="center"/>
              <w:rPr>
                <w:b/>
              </w:rPr>
            </w:pPr>
            <w:r w:rsidRPr="007247F9">
              <w:rPr>
                <w:b/>
              </w:rPr>
              <w:t>Topic &amp; contents</w:t>
            </w:r>
          </w:p>
        </w:tc>
        <w:tc>
          <w:tcPr>
            <w:tcW w:w="1862" w:type="dxa"/>
            <w:gridSpan w:val="2"/>
          </w:tcPr>
          <w:p w:rsidR="00D70391" w:rsidRPr="007247F9" w:rsidRDefault="00D70391" w:rsidP="007247F9">
            <w:pPr>
              <w:contextualSpacing/>
              <w:jc w:val="center"/>
              <w:rPr>
                <w:b/>
              </w:rPr>
            </w:pPr>
          </w:p>
          <w:p w:rsidR="00D70391" w:rsidRPr="007247F9" w:rsidRDefault="00D70391" w:rsidP="007247F9">
            <w:pPr>
              <w:contextualSpacing/>
              <w:jc w:val="center"/>
              <w:rPr>
                <w:b/>
              </w:rPr>
            </w:pPr>
            <w:r w:rsidRPr="007247F9">
              <w:rPr>
                <w:b/>
              </w:rPr>
              <w:t>CO Addressed</w:t>
            </w:r>
          </w:p>
        </w:tc>
        <w:tc>
          <w:tcPr>
            <w:tcW w:w="1919" w:type="dxa"/>
          </w:tcPr>
          <w:p w:rsidR="00D70391" w:rsidRPr="007247F9" w:rsidRDefault="00D70391" w:rsidP="007247F9">
            <w:pPr>
              <w:contextualSpacing/>
              <w:jc w:val="center"/>
              <w:rPr>
                <w:b/>
              </w:rPr>
            </w:pPr>
            <w:r w:rsidRPr="007247F9">
              <w:rPr>
                <w:b/>
              </w:rPr>
              <w:t>Teaching Learning Activity (TLA)</w:t>
            </w:r>
          </w:p>
        </w:tc>
      </w:tr>
      <w:tr w:rsidR="00150AD2" w:rsidRPr="007247F9" w:rsidTr="00150AD2">
        <w:trPr>
          <w:trHeight w:val="516"/>
        </w:trPr>
        <w:tc>
          <w:tcPr>
            <w:tcW w:w="1368" w:type="dxa"/>
          </w:tcPr>
          <w:p w:rsidR="00D70391" w:rsidRPr="007247F9" w:rsidRDefault="00D70391" w:rsidP="007247F9">
            <w:pPr>
              <w:contextualSpacing/>
            </w:pPr>
            <w:r w:rsidRPr="007247F9">
              <w:t>Weeks 1</w:t>
            </w:r>
          </w:p>
        </w:tc>
        <w:tc>
          <w:tcPr>
            <w:tcW w:w="4033" w:type="dxa"/>
            <w:gridSpan w:val="2"/>
          </w:tcPr>
          <w:p w:rsidR="00D70391" w:rsidRPr="007247F9" w:rsidRDefault="00D70391" w:rsidP="007247F9">
            <w:pPr>
              <w:autoSpaceDE w:val="0"/>
              <w:autoSpaceDN w:val="0"/>
              <w:adjustRightInd w:val="0"/>
              <w:contextualSpacing/>
              <w:rPr>
                <w:rFonts w:eastAsiaTheme="minorHAnsi"/>
              </w:rPr>
            </w:pPr>
            <w:r w:rsidRPr="007247F9">
              <w:rPr>
                <w:rFonts w:eastAsiaTheme="minorHAnsi"/>
              </w:rPr>
              <w:t>Entrepreneur and Entrepreneurship, Indian entrepreneurship</w:t>
            </w:r>
          </w:p>
        </w:tc>
        <w:tc>
          <w:tcPr>
            <w:tcW w:w="1862" w:type="dxa"/>
            <w:gridSpan w:val="2"/>
          </w:tcPr>
          <w:p w:rsidR="00D70391" w:rsidRPr="007247F9" w:rsidRDefault="0038248A" w:rsidP="007247F9">
            <w:pPr>
              <w:contextualSpacing/>
              <w:jc w:val="both"/>
            </w:pPr>
            <w:r w:rsidRPr="007247F9">
              <w:t>CO1</w:t>
            </w:r>
          </w:p>
        </w:tc>
        <w:tc>
          <w:tcPr>
            <w:tcW w:w="1919" w:type="dxa"/>
          </w:tcPr>
          <w:p w:rsidR="00D70391" w:rsidRPr="007247F9" w:rsidRDefault="0038248A" w:rsidP="007247F9">
            <w:pPr>
              <w:contextualSpacing/>
              <w:jc w:val="both"/>
            </w:pPr>
            <w:proofErr w:type="spellStart"/>
            <w:r w:rsidRPr="007247F9">
              <w:t>Powerpoints</w:t>
            </w:r>
            <w:proofErr w:type="spellEnd"/>
            <w:r w:rsidRPr="007247F9">
              <w:t>, discussions, practical work</w:t>
            </w:r>
          </w:p>
        </w:tc>
      </w:tr>
      <w:tr w:rsidR="00150AD2" w:rsidRPr="007247F9" w:rsidTr="00150AD2">
        <w:trPr>
          <w:trHeight w:val="309"/>
        </w:trPr>
        <w:tc>
          <w:tcPr>
            <w:tcW w:w="1368" w:type="dxa"/>
          </w:tcPr>
          <w:p w:rsidR="00D70391" w:rsidRPr="007247F9" w:rsidRDefault="00D70391" w:rsidP="007247F9">
            <w:pPr>
              <w:contextualSpacing/>
            </w:pPr>
            <w:r w:rsidRPr="007247F9">
              <w:t>Weeks 2</w:t>
            </w:r>
          </w:p>
        </w:tc>
        <w:tc>
          <w:tcPr>
            <w:tcW w:w="4033" w:type="dxa"/>
            <w:gridSpan w:val="2"/>
          </w:tcPr>
          <w:p w:rsidR="00D70391" w:rsidRPr="007247F9" w:rsidRDefault="00D70391" w:rsidP="007247F9">
            <w:pPr>
              <w:contextualSpacing/>
              <w:jc w:val="both"/>
            </w:pPr>
            <w:r w:rsidRPr="007247F9">
              <w:rPr>
                <w:rFonts w:eastAsiaTheme="minorHAnsi"/>
              </w:rPr>
              <w:t>Women Entrepreneurship</w:t>
            </w:r>
          </w:p>
        </w:tc>
        <w:tc>
          <w:tcPr>
            <w:tcW w:w="1862" w:type="dxa"/>
            <w:gridSpan w:val="2"/>
          </w:tcPr>
          <w:p w:rsidR="00D70391" w:rsidRPr="007247F9" w:rsidRDefault="0038248A" w:rsidP="007247F9">
            <w:pPr>
              <w:contextualSpacing/>
              <w:jc w:val="both"/>
            </w:pPr>
            <w:r w:rsidRPr="007247F9">
              <w:t>CO1</w:t>
            </w:r>
          </w:p>
        </w:tc>
        <w:tc>
          <w:tcPr>
            <w:tcW w:w="1919" w:type="dxa"/>
          </w:tcPr>
          <w:p w:rsidR="00D70391" w:rsidRPr="007247F9" w:rsidRDefault="0038248A" w:rsidP="007247F9">
            <w:pPr>
              <w:contextualSpacing/>
              <w:jc w:val="both"/>
            </w:pPr>
            <w:proofErr w:type="spellStart"/>
            <w:r w:rsidRPr="007247F9">
              <w:t>Powerpoints</w:t>
            </w:r>
            <w:proofErr w:type="spellEnd"/>
          </w:p>
        </w:tc>
      </w:tr>
      <w:tr w:rsidR="00150AD2" w:rsidRPr="007247F9" w:rsidTr="00150AD2">
        <w:trPr>
          <w:trHeight w:val="444"/>
        </w:trPr>
        <w:tc>
          <w:tcPr>
            <w:tcW w:w="1368" w:type="dxa"/>
          </w:tcPr>
          <w:p w:rsidR="00D70391" w:rsidRPr="007247F9" w:rsidRDefault="00D70391" w:rsidP="007247F9">
            <w:pPr>
              <w:contextualSpacing/>
            </w:pPr>
            <w:r w:rsidRPr="007247F9">
              <w:t>Week 3</w:t>
            </w:r>
          </w:p>
        </w:tc>
        <w:tc>
          <w:tcPr>
            <w:tcW w:w="4033" w:type="dxa"/>
            <w:gridSpan w:val="2"/>
          </w:tcPr>
          <w:p w:rsidR="00D70391" w:rsidRPr="007247F9" w:rsidRDefault="00D70391" w:rsidP="007247F9">
            <w:pPr>
              <w:contextualSpacing/>
              <w:jc w:val="both"/>
            </w:pPr>
            <w:r w:rsidRPr="007247F9">
              <w:t>Factors Affecting Entrepreneurship Growth</w:t>
            </w:r>
          </w:p>
        </w:tc>
        <w:tc>
          <w:tcPr>
            <w:tcW w:w="1862" w:type="dxa"/>
            <w:gridSpan w:val="2"/>
          </w:tcPr>
          <w:p w:rsidR="00D70391" w:rsidRPr="007247F9" w:rsidRDefault="0038248A" w:rsidP="007247F9">
            <w:pPr>
              <w:contextualSpacing/>
              <w:jc w:val="both"/>
            </w:pPr>
            <w:r w:rsidRPr="007247F9">
              <w:t>CO1, CO2</w:t>
            </w:r>
          </w:p>
        </w:tc>
        <w:tc>
          <w:tcPr>
            <w:tcW w:w="1919" w:type="dxa"/>
          </w:tcPr>
          <w:p w:rsidR="00D70391" w:rsidRPr="007247F9" w:rsidRDefault="0038248A" w:rsidP="007247F9">
            <w:pPr>
              <w:contextualSpacing/>
              <w:jc w:val="both"/>
            </w:pPr>
            <w:proofErr w:type="spellStart"/>
            <w:r w:rsidRPr="007247F9">
              <w:t>Powerpoints</w:t>
            </w:r>
            <w:proofErr w:type="spellEnd"/>
            <w:r w:rsidRPr="007247F9">
              <w:t>, discussions</w:t>
            </w:r>
          </w:p>
        </w:tc>
      </w:tr>
      <w:tr w:rsidR="00150AD2" w:rsidRPr="007247F9" w:rsidTr="00150AD2">
        <w:trPr>
          <w:trHeight w:val="516"/>
        </w:trPr>
        <w:tc>
          <w:tcPr>
            <w:tcW w:w="1368" w:type="dxa"/>
          </w:tcPr>
          <w:p w:rsidR="00D70391" w:rsidRPr="007247F9" w:rsidRDefault="00D70391" w:rsidP="007247F9">
            <w:pPr>
              <w:contextualSpacing/>
            </w:pPr>
            <w:r w:rsidRPr="007247F9">
              <w:t>Week 4</w:t>
            </w:r>
          </w:p>
        </w:tc>
        <w:tc>
          <w:tcPr>
            <w:tcW w:w="4033" w:type="dxa"/>
            <w:gridSpan w:val="2"/>
          </w:tcPr>
          <w:p w:rsidR="00D70391" w:rsidRPr="007247F9" w:rsidRDefault="00D70391" w:rsidP="007247F9">
            <w:pPr>
              <w:autoSpaceDE w:val="0"/>
              <w:autoSpaceDN w:val="0"/>
              <w:adjustRightInd w:val="0"/>
              <w:contextualSpacing/>
              <w:rPr>
                <w:rFonts w:eastAsiaTheme="minorHAnsi"/>
              </w:rPr>
            </w:pPr>
            <w:r w:rsidRPr="007247F9">
              <w:rPr>
                <w:rFonts w:eastAsiaTheme="minorHAnsi"/>
              </w:rPr>
              <w:t>Entrepreneurship Motivation</w:t>
            </w:r>
          </w:p>
          <w:p w:rsidR="00D70391" w:rsidRPr="007247F9" w:rsidRDefault="00D70391" w:rsidP="007247F9">
            <w:pPr>
              <w:contextualSpacing/>
              <w:jc w:val="both"/>
              <w:rPr>
                <w:b/>
              </w:rPr>
            </w:pPr>
          </w:p>
        </w:tc>
        <w:tc>
          <w:tcPr>
            <w:tcW w:w="1862" w:type="dxa"/>
            <w:gridSpan w:val="2"/>
          </w:tcPr>
          <w:p w:rsidR="00D70391" w:rsidRPr="007247F9" w:rsidRDefault="0038248A" w:rsidP="007247F9">
            <w:pPr>
              <w:contextualSpacing/>
              <w:jc w:val="both"/>
            </w:pPr>
            <w:r w:rsidRPr="007247F9">
              <w:t>CO1</w:t>
            </w:r>
          </w:p>
        </w:tc>
        <w:tc>
          <w:tcPr>
            <w:tcW w:w="1919" w:type="dxa"/>
          </w:tcPr>
          <w:p w:rsidR="00D70391" w:rsidRPr="007247F9" w:rsidRDefault="0038248A" w:rsidP="007247F9">
            <w:pPr>
              <w:contextualSpacing/>
              <w:jc w:val="both"/>
            </w:pPr>
            <w:proofErr w:type="spellStart"/>
            <w:r w:rsidRPr="007247F9">
              <w:t>Powerpoints</w:t>
            </w:r>
            <w:proofErr w:type="spellEnd"/>
            <w:r w:rsidRPr="007247F9">
              <w:t>, discussions</w:t>
            </w:r>
          </w:p>
        </w:tc>
      </w:tr>
      <w:tr w:rsidR="00150AD2" w:rsidRPr="007247F9" w:rsidTr="00150AD2">
        <w:trPr>
          <w:trHeight w:val="850"/>
        </w:trPr>
        <w:tc>
          <w:tcPr>
            <w:tcW w:w="1368" w:type="dxa"/>
          </w:tcPr>
          <w:p w:rsidR="00D70391" w:rsidRPr="007247F9" w:rsidRDefault="00D70391" w:rsidP="007247F9">
            <w:pPr>
              <w:contextualSpacing/>
            </w:pPr>
            <w:r w:rsidRPr="007247F9">
              <w:t>Week 5</w:t>
            </w:r>
          </w:p>
        </w:tc>
        <w:tc>
          <w:tcPr>
            <w:tcW w:w="4033" w:type="dxa"/>
            <w:gridSpan w:val="2"/>
          </w:tcPr>
          <w:p w:rsidR="00D70391" w:rsidRPr="007247F9" w:rsidRDefault="00D70391" w:rsidP="007247F9">
            <w:pPr>
              <w:autoSpaceDE w:val="0"/>
              <w:autoSpaceDN w:val="0"/>
              <w:adjustRightInd w:val="0"/>
              <w:contextualSpacing/>
              <w:rPr>
                <w:rFonts w:eastAsiaTheme="minorHAnsi"/>
              </w:rPr>
            </w:pPr>
            <w:r w:rsidRPr="007247F9">
              <w:rPr>
                <w:rFonts w:eastAsiaTheme="minorHAnsi"/>
              </w:rPr>
              <w:t xml:space="preserve">Entrepreneurship Competencies </w:t>
            </w:r>
          </w:p>
          <w:p w:rsidR="00D70391" w:rsidRPr="007247F9" w:rsidRDefault="00D70391" w:rsidP="007247F9">
            <w:pPr>
              <w:contextualSpacing/>
              <w:jc w:val="both"/>
              <w:rPr>
                <w:b/>
              </w:rPr>
            </w:pPr>
          </w:p>
        </w:tc>
        <w:tc>
          <w:tcPr>
            <w:tcW w:w="1862" w:type="dxa"/>
            <w:gridSpan w:val="2"/>
          </w:tcPr>
          <w:p w:rsidR="00D70391" w:rsidRPr="007247F9" w:rsidRDefault="0038248A" w:rsidP="007247F9">
            <w:pPr>
              <w:contextualSpacing/>
              <w:jc w:val="both"/>
            </w:pPr>
            <w:r w:rsidRPr="007247F9">
              <w:t>CO1</w:t>
            </w:r>
          </w:p>
        </w:tc>
        <w:tc>
          <w:tcPr>
            <w:tcW w:w="1919" w:type="dxa"/>
          </w:tcPr>
          <w:p w:rsidR="00D70391" w:rsidRPr="007247F9" w:rsidRDefault="0038248A" w:rsidP="007247F9">
            <w:pPr>
              <w:contextualSpacing/>
              <w:jc w:val="both"/>
            </w:pPr>
            <w:proofErr w:type="spellStart"/>
            <w:r w:rsidRPr="007247F9">
              <w:t>Powerpoints</w:t>
            </w:r>
            <w:proofErr w:type="spellEnd"/>
            <w:r w:rsidRPr="007247F9">
              <w:t>, discussions, practical work</w:t>
            </w:r>
          </w:p>
        </w:tc>
      </w:tr>
      <w:tr w:rsidR="00150AD2" w:rsidRPr="007247F9" w:rsidTr="00150AD2">
        <w:trPr>
          <w:trHeight w:val="444"/>
        </w:trPr>
        <w:tc>
          <w:tcPr>
            <w:tcW w:w="1368" w:type="dxa"/>
          </w:tcPr>
          <w:p w:rsidR="00D70391" w:rsidRPr="007247F9" w:rsidRDefault="00D70391" w:rsidP="007247F9">
            <w:pPr>
              <w:contextualSpacing/>
            </w:pPr>
            <w:r w:rsidRPr="007247F9">
              <w:t>Week 6</w:t>
            </w:r>
          </w:p>
        </w:tc>
        <w:tc>
          <w:tcPr>
            <w:tcW w:w="4021" w:type="dxa"/>
          </w:tcPr>
          <w:p w:rsidR="00D70391" w:rsidRPr="007247F9" w:rsidRDefault="00D70391" w:rsidP="007247F9">
            <w:pPr>
              <w:autoSpaceDE w:val="0"/>
              <w:autoSpaceDN w:val="0"/>
              <w:adjustRightInd w:val="0"/>
              <w:contextualSpacing/>
              <w:rPr>
                <w:rFonts w:eastAsiaTheme="minorHAnsi"/>
              </w:rPr>
            </w:pPr>
            <w:r w:rsidRPr="007247F9">
              <w:rPr>
                <w:rFonts w:eastAsiaTheme="minorHAnsi"/>
              </w:rPr>
              <w:t>Micro and Small Enterprises</w:t>
            </w:r>
          </w:p>
          <w:p w:rsidR="00D70391" w:rsidRPr="007247F9" w:rsidRDefault="00D70391" w:rsidP="007247F9">
            <w:pPr>
              <w:contextualSpacing/>
              <w:jc w:val="both"/>
            </w:pPr>
          </w:p>
        </w:tc>
        <w:tc>
          <w:tcPr>
            <w:tcW w:w="1864" w:type="dxa"/>
            <w:gridSpan w:val="2"/>
          </w:tcPr>
          <w:p w:rsidR="00D70391" w:rsidRPr="007247F9" w:rsidRDefault="0038248A" w:rsidP="007247F9">
            <w:pPr>
              <w:contextualSpacing/>
              <w:jc w:val="both"/>
            </w:pPr>
            <w:r w:rsidRPr="007247F9">
              <w:t>CO2, CO5</w:t>
            </w:r>
          </w:p>
        </w:tc>
        <w:tc>
          <w:tcPr>
            <w:tcW w:w="1929" w:type="dxa"/>
            <w:gridSpan w:val="2"/>
          </w:tcPr>
          <w:p w:rsidR="00D70391" w:rsidRPr="007247F9" w:rsidRDefault="0038248A" w:rsidP="007247F9">
            <w:pPr>
              <w:contextualSpacing/>
              <w:jc w:val="both"/>
            </w:pPr>
            <w:proofErr w:type="spellStart"/>
            <w:r w:rsidRPr="007247F9">
              <w:t>Powerpoints</w:t>
            </w:r>
            <w:proofErr w:type="spellEnd"/>
          </w:p>
        </w:tc>
      </w:tr>
      <w:tr w:rsidR="00150AD2" w:rsidRPr="007247F9" w:rsidTr="00150AD2">
        <w:trPr>
          <w:trHeight w:val="237"/>
        </w:trPr>
        <w:tc>
          <w:tcPr>
            <w:tcW w:w="1368" w:type="dxa"/>
          </w:tcPr>
          <w:p w:rsidR="00D70391" w:rsidRPr="007247F9" w:rsidRDefault="00D70391" w:rsidP="007247F9">
            <w:pPr>
              <w:contextualSpacing/>
            </w:pPr>
            <w:r w:rsidRPr="007247F9">
              <w:t>Week 7</w:t>
            </w:r>
          </w:p>
        </w:tc>
        <w:tc>
          <w:tcPr>
            <w:tcW w:w="4021" w:type="dxa"/>
          </w:tcPr>
          <w:p w:rsidR="00D70391" w:rsidRPr="007247F9" w:rsidRDefault="00D70391" w:rsidP="007247F9">
            <w:pPr>
              <w:autoSpaceDE w:val="0"/>
              <w:autoSpaceDN w:val="0"/>
              <w:adjustRightInd w:val="0"/>
              <w:contextualSpacing/>
              <w:rPr>
                <w:rFonts w:eastAsiaTheme="minorHAnsi"/>
              </w:rPr>
            </w:pPr>
            <w:r w:rsidRPr="007247F9">
              <w:rPr>
                <w:rFonts w:eastAsiaTheme="minorHAnsi"/>
              </w:rPr>
              <w:t>Opportunity Identification and Selection</w:t>
            </w:r>
          </w:p>
        </w:tc>
        <w:tc>
          <w:tcPr>
            <w:tcW w:w="1864" w:type="dxa"/>
            <w:gridSpan w:val="2"/>
          </w:tcPr>
          <w:p w:rsidR="00D70391" w:rsidRPr="007247F9" w:rsidRDefault="0038248A" w:rsidP="007247F9">
            <w:pPr>
              <w:contextualSpacing/>
              <w:jc w:val="both"/>
            </w:pPr>
            <w:r w:rsidRPr="007247F9">
              <w:t>CO2, CO3</w:t>
            </w:r>
          </w:p>
        </w:tc>
        <w:tc>
          <w:tcPr>
            <w:tcW w:w="1929" w:type="dxa"/>
            <w:gridSpan w:val="2"/>
          </w:tcPr>
          <w:p w:rsidR="00D70391" w:rsidRPr="007247F9" w:rsidRDefault="0038248A" w:rsidP="007247F9">
            <w:pPr>
              <w:contextualSpacing/>
              <w:jc w:val="both"/>
            </w:pPr>
            <w:proofErr w:type="spellStart"/>
            <w:r w:rsidRPr="007247F9">
              <w:t>Powerpoints</w:t>
            </w:r>
            <w:proofErr w:type="spellEnd"/>
            <w:r w:rsidRPr="007247F9">
              <w:t>, discussions</w:t>
            </w:r>
          </w:p>
        </w:tc>
      </w:tr>
      <w:tr w:rsidR="00150AD2" w:rsidRPr="007247F9" w:rsidTr="00150AD2">
        <w:trPr>
          <w:trHeight w:val="488"/>
        </w:trPr>
        <w:tc>
          <w:tcPr>
            <w:tcW w:w="1368" w:type="dxa"/>
          </w:tcPr>
          <w:p w:rsidR="00D70391" w:rsidRPr="007247F9" w:rsidRDefault="00D70391" w:rsidP="007247F9">
            <w:pPr>
              <w:contextualSpacing/>
            </w:pPr>
            <w:r w:rsidRPr="007247F9">
              <w:t>Week 8</w:t>
            </w:r>
          </w:p>
        </w:tc>
        <w:tc>
          <w:tcPr>
            <w:tcW w:w="4021" w:type="dxa"/>
          </w:tcPr>
          <w:p w:rsidR="00D70391" w:rsidRPr="007247F9" w:rsidRDefault="00D70391" w:rsidP="007247F9">
            <w:pPr>
              <w:autoSpaceDE w:val="0"/>
              <w:autoSpaceDN w:val="0"/>
              <w:adjustRightInd w:val="0"/>
              <w:contextualSpacing/>
              <w:rPr>
                <w:rFonts w:eastAsiaTheme="minorHAnsi"/>
              </w:rPr>
            </w:pPr>
            <w:r w:rsidRPr="007247F9">
              <w:rPr>
                <w:rFonts w:eastAsiaTheme="minorHAnsi"/>
              </w:rPr>
              <w:t>Formulation of Business Plans</w:t>
            </w:r>
          </w:p>
          <w:p w:rsidR="00D70391" w:rsidRPr="007247F9" w:rsidRDefault="00D70391" w:rsidP="007247F9">
            <w:pPr>
              <w:contextualSpacing/>
              <w:jc w:val="both"/>
            </w:pPr>
          </w:p>
        </w:tc>
        <w:tc>
          <w:tcPr>
            <w:tcW w:w="1864" w:type="dxa"/>
            <w:gridSpan w:val="2"/>
          </w:tcPr>
          <w:p w:rsidR="00D70391" w:rsidRPr="007247F9" w:rsidRDefault="0038248A" w:rsidP="007247F9">
            <w:pPr>
              <w:contextualSpacing/>
              <w:jc w:val="both"/>
            </w:pPr>
            <w:r w:rsidRPr="007247F9">
              <w:t>CO2, CO3, CO6</w:t>
            </w:r>
          </w:p>
        </w:tc>
        <w:tc>
          <w:tcPr>
            <w:tcW w:w="1929" w:type="dxa"/>
            <w:gridSpan w:val="2"/>
          </w:tcPr>
          <w:p w:rsidR="00D70391" w:rsidRPr="007247F9" w:rsidRDefault="00152F8E" w:rsidP="007247F9">
            <w:pPr>
              <w:contextualSpacing/>
              <w:jc w:val="both"/>
            </w:pPr>
            <w:r w:rsidRPr="007247F9">
              <w:t>D</w:t>
            </w:r>
            <w:r w:rsidR="0038248A" w:rsidRPr="007247F9">
              <w:t>iscussions, practical work</w:t>
            </w:r>
          </w:p>
        </w:tc>
      </w:tr>
      <w:tr w:rsidR="00150AD2" w:rsidRPr="007247F9" w:rsidTr="00150AD2">
        <w:trPr>
          <w:trHeight w:val="471"/>
        </w:trPr>
        <w:tc>
          <w:tcPr>
            <w:tcW w:w="1368" w:type="dxa"/>
          </w:tcPr>
          <w:p w:rsidR="00D70391" w:rsidRPr="007247F9" w:rsidRDefault="00D70391" w:rsidP="007247F9">
            <w:pPr>
              <w:contextualSpacing/>
            </w:pPr>
            <w:r w:rsidRPr="007247F9">
              <w:t>Week 9</w:t>
            </w:r>
          </w:p>
        </w:tc>
        <w:tc>
          <w:tcPr>
            <w:tcW w:w="4021" w:type="dxa"/>
          </w:tcPr>
          <w:p w:rsidR="00D70391" w:rsidRPr="007247F9" w:rsidRDefault="00D70391" w:rsidP="007247F9">
            <w:pPr>
              <w:autoSpaceDE w:val="0"/>
              <w:autoSpaceDN w:val="0"/>
              <w:adjustRightInd w:val="0"/>
              <w:contextualSpacing/>
              <w:rPr>
                <w:rFonts w:eastAsiaTheme="minorHAnsi"/>
              </w:rPr>
            </w:pPr>
            <w:r w:rsidRPr="007247F9">
              <w:rPr>
                <w:rFonts w:eastAsiaTheme="minorHAnsi"/>
              </w:rPr>
              <w:t>Formulation of Business Plans</w:t>
            </w:r>
          </w:p>
          <w:p w:rsidR="00D70391" w:rsidRPr="007247F9" w:rsidRDefault="00D70391" w:rsidP="007247F9">
            <w:pPr>
              <w:contextualSpacing/>
              <w:jc w:val="both"/>
            </w:pPr>
          </w:p>
        </w:tc>
        <w:tc>
          <w:tcPr>
            <w:tcW w:w="1864" w:type="dxa"/>
            <w:gridSpan w:val="2"/>
          </w:tcPr>
          <w:p w:rsidR="00D70391" w:rsidRPr="007247F9" w:rsidRDefault="0038248A" w:rsidP="007247F9">
            <w:pPr>
              <w:contextualSpacing/>
              <w:jc w:val="both"/>
            </w:pPr>
            <w:r w:rsidRPr="007247F9">
              <w:t>CO2, CO3, CO6</w:t>
            </w:r>
          </w:p>
        </w:tc>
        <w:tc>
          <w:tcPr>
            <w:tcW w:w="1929" w:type="dxa"/>
            <w:gridSpan w:val="2"/>
          </w:tcPr>
          <w:p w:rsidR="00D70391" w:rsidRPr="007247F9" w:rsidRDefault="00152F8E" w:rsidP="007247F9">
            <w:pPr>
              <w:contextualSpacing/>
              <w:jc w:val="both"/>
            </w:pPr>
            <w:r w:rsidRPr="007247F9">
              <w:t>D</w:t>
            </w:r>
            <w:r w:rsidR="0038248A" w:rsidRPr="007247F9">
              <w:t>iscussions, practical work</w:t>
            </w:r>
          </w:p>
        </w:tc>
      </w:tr>
      <w:tr w:rsidR="00150AD2" w:rsidRPr="007247F9" w:rsidTr="00150AD2">
        <w:trPr>
          <w:trHeight w:val="444"/>
        </w:trPr>
        <w:tc>
          <w:tcPr>
            <w:tcW w:w="1368" w:type="dxa"/>
          </w:tcPr>
          <w:p w:rsidR="00D70391" w:rsidRPr="007247F9" w:rsidRDefault="00D70391" w:rsidP="007247F9">
            <w:pPr>
              <w:contextualSpacing/>
            </w:pPr>
            <w:r w:rsidRPr="007247F9">
              <w:t>Week 10</w:t>
            </w:r>
          </w:p>
        </w:tc>
        <w:tc>
          <w:tcPr>
            <w:tcW w:w="4021" w:type="dxa"/>
          </w:tcPr>
          <w:p w:rsidR="00D70391" w:rsidRPr="007247F9" w:rsidRDefault="00D70391" w:rsidP="007247F9">
            <w:pPr>
              <w:autoSpaceDE w:val="0"/>
              <w:autoSpaceDN w:val="0"/>
              <w:adjustRightInd w:val="0"/>
              <w:contextualSpacing/>
              <w:rPr>
                <w:rFonts w:eastAsiaTheme="minorHAnsi"/>
              </w:rPr>
            </w:pPr>
            <w:r w:rsidRPr="007247F9">
              <w:rPr>
                <w:rFonts w:eastAsiaTheme="minorHAnsi"/>
              </w:rPr>
              <w:t xml:space="preserve">Project Appraisal. </w:t>
            </w:r>
          </w:p>
        </w:tc>
        <w:tc>
          <w:tcPr>
            <w:tcW w:w="1864" w:type="dxa"/>
            <w:gridSpan w:val="2"/>
          </w:tcPr>
          <w:p w:rsidR="00D70391" w:rsidRPr="007247F9" w:rsidRDefault="0038248A" w:rsidP="007247F9">
            <w:pPr>
              <w:contextualSpacing/>
              <w:jc w:val="both"/>
            </w:pPr>
            <w:r w:rsidRPr="007247F9">
              <w:t>CO1, CO2</w:t>
            </w:r>
          </w:p>
        </w:tc>
        <w:tc>
          <w:tcPr>
            <w:tcW w:w="1929" w:type="dxa"/>
            <w:gridSpan w:val="2"/>
          </w:tcPr>
          <w:p w:rsidR="00D70391" w:rsidRPr="007247F9" w:rsidRDefault="0038248A" w:rsidP="007247F9">
            <w:pPr>
              <w:contextualSpacing/>
              <w:jc w:val="both"/>
            </w:pPr>
            <w:proofErr w:type="spellStart"/>
            <w:r w:rsidRPr="007247F9">
              <w:t>Powerpoints</w:t>
            </w:r>
            <w:proofErr w:type="spellEnd"/>
            <w:r w:rsidRPr="007247F9">
              <w:t>, discussions</w:t>
            </w:r>
          </w:p>
        </w:tc>
      </w:tr>
      <w:tr w:rsidR="00150AD2" w:rsidRPr="007247F9" w:rsidTr="00150AD2">
        <w:trPr>
          <w:trHeight w:val="516"/>
        </w:trPr>
        <w:tc>
          <w:tcPr>
            <w:tcW w:w="1368" w:type="dxa"/>
          </w:tcPr>
          <w:p w:rsidR="00D70391" w:rsidRPr="007247F9" w:rsidRDefault="00D70391" w:rsidP="007247F9">
            <w:pPr>
              <w:contextualSpacing/>
            </w:pPr>
            <w:r w:rsidRPr="007247F9">
              <w:t>Week 11</w:t>
            </w:r>
          </w:p>
        </w:tc>
        <w:tc>
          <w:tcPr>
            <w:tcW w:w="4021" w:type="dxa"/>
          </w:tcPr>
          <w:p w:rsidR="00D70391" w:rsidRPr="007247F9" w:rsidRDefault="00D70391" w:rsidP="007247F9">
            <w:pPr>
              <w:autoSpaceDE w:val="0"/>
              <w:autoSpaceDN w:val="0"/>
              <w:adjustRightInd w:val="0"/>
              <w:contextualSpacing/>
              <w:rPr>
                <w:rFonts w:eastAsiaTheme="minorHAnsi"/>
              </w:rPr>
            </w:pPr>
            <w:r w:rsidRPr="007247F9">
              <w:rPr>
                <w:rFonts w:eastAsiaTheme="minorHAnsi"/>
              </w:rPr>
              <w:t xml:space="preserve">Project Appraisal. </w:t>
            </w:r>
          </w:p>
          <w:p w:rsidR="00D70391" w:rsidRPr="007247F9" w:rsidRDefault="00D70391" w:rsidP="007247F9">
            <w:pPr>
              <w:contextualSpacing/>
              <w:jc w:val="both"/>
            </w:pPr>
          </w:p>
        </w:tc>
        <w:tc>
          <w:tcPr>
            <w:tcW w:w="1864" w:type="dxa"/>
            <w:gridSpan w:val="2"/>
          </w:tcPr>
          <w:p w:rsidR="00D70391" w:rsidRPr="007247F9" w:rsidRDefault="0038248A" w:rsidP="007247F9">
            <w:pPr>
              <w:contextualSpacing/>
              <w:jc w:val="both"/>
            </w:pPr>
            <w:r w:rsidRPr="007247F9">
              <w:t>CO1, CO2</w:t>
            </w:r>
          </w:p>
        </w:tc>
        <w:tc>
          <w:tcPr>
            <w:tcW w:w="1929" w:type="dxa"/>
            <w:gridSpan w:val="2"/>
          </w:tcPr>
          <w:p w:rsidR="00D70391" w:rsidRPr="007247F9" w:rsidRDefault="0038248A" w:rsidP="007247F9">
            <w:pPr>
              <w:contextualSpacing/>
              <w:jc w:val="both"/>
            </w:pPr>
            <w:proofErr w:type="spellStart"/>
            <w:r w:rsidRPr="007247F9">
              <w:t>Powerpoints</w:t>
            </w:r>
            <w:proofErr w:type="spellEnd"/>
            <w:r w:rsidRPr="007247F9">
              <w:t>, discussions</w:t>
            </w:r>
          </w:p>
        </w:tc>
      </w:tr>
      <w:tr w:rsidR="00150AD2" w:rsidRPr="007247F9" w:rsidTr="00150AD2">
        <w:trPr>
          <w:trHeight w:val="399"/>
        </w:trPr>
        <w:tc>
          <w:tcPr>
            <w:tcW w:w="1368" w:type="dxa"/>
          </w:tcPr>
          <w:p w:rsidR="00D70391" w:rsidRPr="007247F9" w:rsidRDefault="00D70391" w:rsidP="007247F9">
            <w:pPr>
              <w:contextualSpacing/>
            </w:pPr>
            <w:r w:rsidRPr="007247F9">
              <w:t>Week 12</w:t>
            </w:r>
          </w:p>
        </w:tc>
        <w:tc>
          <w:tcPr>
            <w:tcW w:w="4021" w:type="dxa"/>
          </w:tcPr>
          <w:p w:rsidR="00D70391" w:rsidRPr="007247F9" w:rsidRDefault="00D70391" w:rsidP="007247F9">
            <w:pPr>
              <w:autoSpaceDE w:val="0"/>
              <w:autoSpaceDN w:val="0"/>
              <w:adjustRightInd w:val="0"/>
              <w:contextualSpacing/>
              <w:rPr>
                <w:rFonts w:eastAsiaTheme="minorHAnsi"/>
              </w:rPr>
            </w:pPr>
            <w:r w:rsidRPr="007247F9">
              <w:rPr>
                <w:rFonts w:eastAsiaTheme="minorHAnsi"/>
              </w:rPr>
              <w:t xml:space="preserve">Financing of Enterprise </w:t>
            </w:r>
          </w:p>
        </w:tc>
        <w:tc>
          <w:tcPr>
            <w:tcW w:w="1864" w:type="dxa"/>
            <w:gridSpan w:val="2"/>
          </w:tcPr>
          <w:p w:rsidR="00D70391" w:rsidRPr="007247F9" w:rsidRDefault="0038248A" w:rsidP="007247F9">
            <w:pPr>
              <w:contextualSpacing/>
              <w:jc w:val="both"/>
            </w:pPr>
            <w:r w:rsidRPr="007247F9">
              <w:t>CO4</w:t>
            </w:r>
          </w:p>
        </w:tc>
        <w:tc>
          <w:tcPr>
            <w:tcW w:w="1929" w:type="dxa"/>
            <w:gridSpan w:val="2"/>
          </w:tcPr>
          <w:p w:rsidR="00D70391" w:rsidRPr="007247F9" w:rsidRDefault="0038248A" w:rsidP="007247F9">
            <w:pPr>
              <w:contextualSpacing/>
              <w:jc w:val="both"/>
            </w:pPr>
            <w:proofErr w:type="spellStart"/>
            <w:r w:rsidRPr="007247F9">
              <w:t>Powerpoints</w:t>
            </w:r>
            <w:proofErr w:type="spellEnd"/>
          </w:p>
        </w:tc>
      </w:tr>
      <w:tr w:rsidR="00150AD2" w:rsidRPr="007247F9" w:rsidTr="00150AD2">
        <w:trPr>
          <w:trHeight w:val="354"/>
        </w:trPr>
        <w:tc>
          <w:tcPr>
            <w:tcW w:w="1368" w:type="dxa"/>
          </w:tcPr>
          <w:p w:rsidR="00D70391" w:rsidRPr="007247F9" w:rsidRDefault="00D70391" w:rsidP="007247F9">
            <w:pPr>
              <w:contextualSpacing/>
            </w:pPr>
            <w:r w:rsidRPr="007247F9">
              <w:t>Week 13</w:t>
            </w:r>
          </w:p>
        </w:tc>
        <w:tc>
          <w:tcPr>
            <w:tcW w:w="4021" w:type="dxa"/>
          </w:tcPr>
          <w:p w:rsidR="00D70391" w:rsidRPr="007247F9" w:rsidRDefault="00D70391" w:rsidP="007247F9">
            <w:pPr>
              <w:autoSpaceDE w:val="0"/>
              <w:autoSpaceDN w:val="0"/>
              <w:adjustRightInd w:val="0"/>
              <w:contextualSpacing/>
              <w:rPr>
                <w:rFonts w:eastAsiaTheme="minorHAnsi"/>
              </w:rPr>
            </w:pPr>
            <w:r w:rsidRPr="007247F9">
              <w:rPr>
                <w:rFonts w:eastAsiaTheme="minorHAnsi"/>
              </w:rPr>
              <w:t>Forms of Business Ownership</w:t>
            </w:r>
          </w:p>
        </w:tc>
        <w:tc>
          <w:tcPr>
            <w:tcW w:w="1864" w:type="dxa"/>
            <w:gridSpan w:val="2"/>
          </w:tcPr>
          <w:p w:rsidR="00D70391" w:rsidRPr="007247F9" w:rsidRDefault="0038248A" w:rsidP="007247F9">
            <w:pPr>
              <w:contextualSpacing/>
              <w:jc w:val="both"/>
            </w:pPr>
            <w:r w:rsidRPr="007247F9">
              <w:t>CO1, CO5</w:t>
            </w:r>
          </w:p>
        </w:tc>
        <w:tc>
          <w:tcPr>
            <w:tcW w:w="1929" w:type="dxa"/>
            <w:gridSpan w:val="2"/>
          </w:tcPr>
          <w:p w:rsidR="00D70391" w:rsidRPr="007247F9" w:rsidRDefault="0038248A" w:rsidP="007247F9">
            <w:pPr>
              <w:contextualSpacing/>
              <w:jc w:val="both"/>
            </w:pPr>
            <w:proofErr w:type="spellStart"/>
            <w:r w:rsidRPr="007247F9">
              <w:t>Powerpoints</w:t>
            </w:r>
            <w:proofErr w:type="spellEnd"/>
          </w:p>
        </w:tc>
      </w:tr>
      <w:tr w:rsidR="00150AD2" w:rsidRPr="007247F9" w:rsidTr="00150AD2">
        <w:trPr>
          <w:trHeight w:val="264"/>
        </w:trPr>
        <w:tc>
          <w:tcPr>
            <w:tcW w:w="1368" w:type="dxa"/>
          </w:tcPr>
          <w:p w:rsidR="00D70391" w:rsidRPr="007247F9" w:rsidRDefault="00D70391" w:rsidP="007247F9">
            <w:pPr>
              <w:contextualSpacing/>
            </w:pPr>
            <w:r w:rsidRPr="007247F9">
              <w:t>Week 14</w:t>
            </w:r>
          </w:p>
        </w:tc>
        <w:tc>
          <w:tcPr>
            <w:tcW w:w="4021" w:type="dxa"/>
          </w:tcPr>
          <w:p w:rsidR="00D70391" w:rsidRPr="007247F9" w:rsidRDefault="00D70391" w:rsidP="007247F9">
            <w:pPr>
              <w:autoSpaceDE w:val="0"/>
              <w:autoSpaceDN w:val="0"/>
              <w:adjustRightInd w:val="0"/>
              <w:contextualSpacing/>
              <w:rPr>
                <w:rFonts w:eastAsiaTheme="minorHAnsi"/>
              </w:rPr>
            </w:pPr>
            <w:r w:rsidRPr="007247F9">
              <w:rPr>
                <w:rFonts w:eastAsiaTheme="minorHAnsi"/>
              </w:rPr>
              <w:t xml:space="preserve">Institutional Finance to Entrepreneurs </w:t>
            </w:r>
          </w:p>
        </w:tc>
        <w:tc>
          <w:tcPr>
            <w:tcW w:w="1864" w:type="dxa"/>
            <w:gridSpan w:val="2"/>
          </w:tcPr>
          <w:p w:rsidR="00D70391" w:rsidRPr="007247F9" w:rsidRDefault="0038248A" w:rsidP="007247F9">
            <w:pPr>
              <w:contextualSpacing/>
              <w:jc w:val="both"/>
            </w:pPr>
            <w:r w:rsidRPr="007247F9">
              <w:t>CO4</w:t>
            </w:r>
          </w:p>
        </w:tc>
        <w:tc>
          <w:tcPr>
            <w:tcW w:w="1929" w:type="dxa"/>
            <w:gridSpan w:val="2"/>
          </w:tcPr>
          <w:p w:rsidR="00D70391" w:rsidRPr="007247F9" w:rsidRDefault="00CD47BA" w:rsidP="007247F9">
            <w:pPr>
              <w:contextualSpacing/>
              <w:jc w:val="both"/>
            </w:pPr>
            <w:proofErr w:type="spellStart"/>
            <w:r w:rsidRPr="007247F9">
              <w:t>Powerpoints</w:t>
            </w:r>
            <w:proofErr w:type="spellEnd"/>
            <w:r w:rsidRPr="007247F9">
              <w:t>, website visit</w:t>
            </w:r>
          </w:p>
        </w:tc>
      </w:tr>
      <w:tr w:rsidR="00150AD2" w:rsidRPr="007247F9" w:rsidTr="00150AD2">
        <w:trPr>
          <w:trHeight w:val="264"/>
        </w:trPr>
        <w:tc>
          <w:tcPr>
            <w:tcW w:w="1368" w:type="dxa"/>
          </w:tcPr>
          <w:p w:rsidR="00CD47BA" w:rsidRPr="007247F9" w:rsidRDefault="00CD47BA" w:rsidP="007247F9">
            <w:pPr>
              <w:contextualSpacing/>
            </w:pPr>
            <w:r w:rsidRPr="007247F9">
              <w:t>Week 15</w:t>
            </w:r>
          </w:p>
        </w:tc>
        <w:tc>
          <w:tcPr>
            <w:tcW w:w="4021" w:type="dxa"/>
          </w:tcPr>
          <w:p w:rsidR="00CD47BA" w:rsidRPr="007247F9" w:rsidRDefault="00CD47BA" w:rsidP="007247F9">
            <w:pPr>
              <w:autoSpaceDE w:val="0"/>
              <w:autoSpaceDN w:val="0"/>
              <w:adjustRightInd w:val="0"/>
              <w:contextualSpacing/>
              <w:rPr>
                <w:rFonts w:eastAsiaTheme="minorHAnsi"/>
              </w:rPr>
            </w:pPr>
            <w:r w:rsidRPr="007247F9">
              <w:rPr>
                <w:rFonts w:eastAsiaTheme="minorHAnsi"/>
              </w:rPr>
              <w:t xml:space="preserve">Institutional Finance to Entrepreneurs </w:t>
            </w:r>
          </w:p>
        </w:tc>
        <w:tc>
          <w:tcPr>
            <w:tcW w:w="1864" w:type="dxa"/>
            <w:gridSpan w:val="2"/>
          </w:tcPr>
          <w:p w:rsidR="00CD47BA" w:rsidRPr="007247F9" w:rsidRDefault="00CD47BA" w:rsidP="007247F9">
            <w:pPr>
              <w:contextualSpacing/>
              <w:jc w:val="both"/>
            </w:pPr>
            <w:r w:rsidRPr="007247F9">
              <w:t>CO4</w:t>
            </w:r>
          </w:p>
        </w:tc>
        <w:tc>
          <w:tcPr>
            <w:tcW w:w="1929" w:type="dxa"/>
            <w:gridSpan w:val="2"/>
          </w:tcPr>
          <w:p w:rsidR="00CD47BA" w:rsidRPr="007247F9" w:rsidRDefault="00CD47BA" w:rsidP="007247F9">
            <w:pPr>
              <w:contextualSpacing/>
              <w:jc w:val="both"/>
            </w:pPr>
            <w:proofErr w:type="spellStart"/>
            <w:r w:rsidRPr="007247F9">
              <w:t>Powerpoints</w:t>
            </w:r>
            <w:proofErr w:type="spellEnd"/>
            <w:r w:rsidRPr="007247F9">
              <w:t>, website visit</w:t>
            </w:r>
          </w:p>
        </w:tc>
      </w:tr>
    </w:tbl>
    <w:p w:rsidR="00CD47BA" w:rsidRPr="007247F9" w:rsidRDefault="00CD47BA" w:rsidP="007247F9">
      <w:pPr>
        <w:contextualSpacing/>
        <w:jc w:val="both"/>
        <w:rPr>
          <w:lang w:val="en-AU"/>
        </w:rPr>
      </w:pPr>
    </w:p>
    <w:p w:rsidR="00CD47BA" w:rsidRPr="007247F9" w:rsidRDefault="00CD47BA" w:rsidP="007247F9">
      <w:pPr>
        <w:contextualSpacing/>
        <w:rPr>
          <w:lang w:val="en-AU"/>
        </w:rPr>
      </w:pPr>
    </w:p>
    <w:sectPr w:rsidR="00CD47BA" w:rsidRPr="007247F9" w:rsidSect="00C0431E">
      <w:pgSz w:w="11900" w:h="16840"/>
      <w:pgMar w:top="680" w:right="1134" w:bottom="567" w:left="1134" w:header="284"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A59" w:rsidRDefault="00064A59">
      <w:r>
        <w:separator/>
      </w:r>
    </w:p>
  </w:endnote>
  <w:endnote w:type="continuationSeparator" w:id="0">
    <w:p w:rsidR="00064A59" w:rsidRDefault="0006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imes">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3360"/>
      <w:docPartObj>
        <w:docPartGallery w:val="Page Numbers (Bottom of Page)"/>
        <w:docPartUnique/>
      </w:docPartObj>
    </w:sdtPr>
    <w:sdtEndPr/>
    <w:sdtContent>
      <w:p w:rsidR="0038248A" w:rsidRDefault="0038248A">
        <w:pPr>
          <w:pStyle w:val="Footer"/>
          <w:jc w:val="center"/>
        </w:pPr>
        <w:r>
          <w:rPr>
            <w:noProof/>
          </w:rPr>
          <mc:AlternateContent>
            <mc:Choice Requires="wps">
              <w:drawing>
                <wp:inline distT="0" distB="0" distL="0" distR="0" wp14:anchorId="06AAC3B3" wp14:editId="60226B10">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0679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6BDAB42"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" fillcolor="black [3213]" stroked="f" strokecolor="black [3213]">
                  <v:fill r:id="rId1" o:title="" type="pattern"/>
                  <w10:anchorlock/>
                </v:shape>
              </w:pict>
            </mc:Fallback>
          </mc:AlternateContent>
        </w:r>
      </w:p>
      <w:p w:rsidR="0038248A" w:rsidRPr="00034011" w:rsidRDefault="007247F9" w:rsidP="00034011">
        <w:pPr>
          <w:pStyle w:val="Footer"/>
          <w:tabs>
            <w:tab w:val="clear" w:pos="4320"/>
            <w:tab w:val="clear" w:pos="8640"/>
            <w:tab w:val="center" w:pos="8647"/>
            <w:tab w:val="right" w:pos="9600"/>
          </w:tabs>
          <w:rPr>
            <w:b/>
            <w:sz w:val="22"/>
            <w:szCs w:val="24"/>
          </w:rPr>
        </w:pPr>
        <w:r>
          <w:rPr>
            <w:bCs/>
            <w:sz w:val="22"/>
            <w:szCs w:val="24"/>
            <w:lang w:val="en-AU"/>
          </w:rPr>
          <w:t>BC04</w:t>
        </w:r>
        <w:r w:rsidR="0038248A">
          <w:rPr>
            <w:bCs/>
            <w:sz w:val="22"/>
            <w:szCs w:val="24"/>
            <w:lang w:val="en-AU"/>
          </w:rPr>
          <w:t xml:space="preserve">04, Semester:  </w:t>
        </w:r>
        <w:r>
          <w:rPr>
            <w:bCs/>
            <w:sz w:val="22"/>
            <w:szCs w:val="24"/>
            <w:lang w:val="en-AU"/>
          </w:rPr>
          <w:t>IV (2022</w:t>
        </w:r>
        <w:r w:rsidR="0038248A">
          <w:rPr>
            <w:bCs/>
            <w:sz w:val="22"/>
            <w:szCs w:val="24"/>
            <w:lang w:val="en-AU"/>
          </w:rPr>
          <w:t>)</w:t>
        </w:r>
        <w:r w:rsidR="0038248A" w:rsidRPr="00B951FE">
          <w:rPr>
            <w:sz w:val="22"/>
            <w:szCs w:val="24"/>
          </w:rPr>
          <w:tab/>
        </w:r>
        <w:r w:rsidR="0038248A" w:rsidRPr="00B951FE">
          <w:rPr>
            <w:b/>
            <w:sz w:val="22"/>
            <w:szCs w:val="24"/>
          </w:rPr>
          <w:t xml:space="preserve"> </w:t>
        </w:r>
        <w:sdt>
          <w:sdtPr>
            <w:rPr>
              <w:b/>
              <w:sz w:val="22"/>
              <w:szCs w:val="24"/>
            </w:rPr>
            <w:id w:val="236214561"/>
            <w:docPartObj>
              <w:docPartGallery w:val="Page Numbers (Bottom of Page)"/>
              <w:docPartUnique/>
            </w:docPartObj>
          </w:sdtPr>
          <w:sdtEndPr/>
          <w:sdtContent>
            <w:sdt>
              <w:sdtPr>
                <w:rPr>
                  <w:b/>
                  <w:sz w:val="22"/>
                  <w:szCs w:val="24"/>
                </w:rPr>
                <w:id w:val="-1411081641"/>
                <w:docPartObj>
                  <w:docPartGallery w:val="Page Numbers (Top of Page)"/>
                  <w:docPartUnique/>
                </w:docPartObj>
              </w:sdtPr>
              <w:sdtEndPr/>
              <w:sdtContent>
                <w:r w:rsidR="0038248A" w:rsidRPr="00B951FE">
                  <w:rPr>
                    <w:b/>
                    <w:sz w:val="22"/>
                    <w:szCs w:val="24"/>
                  </w:rPr>
                  <w:t xml:space="preserve">Page </w:t>
                </w:r>
                <w:r w:rsidR="0038248A" w:rsidRPr="00B951FE">
                  <w:rPr>
                    <w:b/>
                    <w:sz w:val="22"/>
                    <w:szCs w:val="24"/>
                  </w:rPr>
                  <w:fldChar w:fldCharType="begin"/>
                </w:r>
                <w:r w:rsidR="0038248A" w:rsidRPr="00B951FE">
                  <w:rPr>
                    <w:b/>
                    <w:sz w:val="22"/>
                    <w:szCs w:val="24"/>
                  </w:rPr>
                  <w:instrText xml:space="preserve"> PAGE </w:instrText>
                </w:r>
                <w:r w:rsidR="0038248A" w:rsidRPr="00B951FE">
                  <w:rPr>
                    <w:b/>
                    <w:sz w:val="22"/>
                    <w:szCs w:val="24"/>
                  </w:rPr>
                  <w:fldChar w:fldCharType="separate"/>
                </w:r>
                <w:r>
                  <w:rPr>
                    <w:b/>
                    <w:noProof/>
                    <w:sz w:val="22"/>
                    <w:szCs w:val="24"/>
                  </w:rPr>
                  <w:t>7</w:t>
                </w:r>
                <w:r w:rsidR="0038248A" w:rsidRPr="00B951FE">
                  <w:rPr>
                    <w:b/>
                    <w:sz w:val="22"/>
                    <w:szCs w:val="24"/>
                  </w:rPr>
                  <w:fldChar w:fldCharType="end"/>
                </w:r>
                <w:r w:rsidR="0038248A" w:rsidRPr="00B951FE">
                  <w:rPr>
                    <w:b/>
                    <w:sz w:val="22"/>
                    <w:szCs w:val="24"/>
                  </w:rPr>
                  <w:t xml:space="preserve"> of </w:t>
                </w:r>
                <w:r w:rsidR="0038248A" w:rsidRPr="00B951FE">
                  <w:rPr>
                    <w:b/>
                    <w:sz w:val="22"/>
                    <w:szCs w:val="24"/>
                  </w:rPr>
                  <w:fldChar w:fldCharType="begin"/>
                </w:r>
                <w:r w:rsidR="0038248A" w:rsidRPr="00B951FE">
                  <w:rPr>
                    <w:b/>
                    <w:sz w:val="22"/>
                    <w:szCs w:val="24"/>
                  </w:rPr>
                  <w:instrText xml:space="preserve"> NUMPAGES  </w:instrText>
                </w:r>
                <w:r w:rsidR="0038248A" w:rsidRPr="00B951FE">
                  <w:rPr>
                    <w:b/>
                    <w:sz w:val="22"/>
                    <w:szCs w:val="24"/>
                  </w:rPr>
                  <w:fldChar w:fldCharType="separate"/>
                </w:r>
                <w:r>
                  <w:rPr>
                    <w:b/>
                    <w:noProof/>
                    <w:sz w:val="22"/>
                    <w:szCs w:val="24"/>
                  </w:rPr>
                  <w:t>7</w:t>
                </w:r>
                <w:r w:rsidR="0038248A" w:rsidRPr="00B951FE">
                  <w:rPr>
                    <w:b/>
                    <w:sz w:val="22"/>
                    <w:szCs w:val="24"/>
                  </w:rPr>
                  <w:fldChar w:fldCharType="end"/>
                </w:r>
              </w:sdtContent>
            </w:sdt>
          </w:sdtContent>
        </w:sdt>
      </w:p>
    </w:sdtContent>
  </w:sdt>
  <w:p w:rsidR="0038248A" w:rsidRPr="00B951FE" w:rsidRDefault="0038248A" w:rsidP="00B951FE">
    <w:pPr>
      <w:pStyle w:val="Footer"/>
      <w:rPr>
        <w:sz w:val="22"/>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A59" w:rsidRDefault="00064A59">
      <w:r>
        <w:separator/>
      </w:r>
    </w:p>
  </w:footnote>
  <w:footnote w:type="continuationSeparator" w:id="0">
    <w:p w:rsidR="00064A59" w:rsidRDefault="00064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8A" w:rsidRDefault="0038248A" w:rsidP="00D9669D">
    <w:pPr>
      <w:pStyle w:val="Header"/>
      <w:jc w:val="right"/>
    </w:pPr>
    <w:r w:rsidRPr="00CA0543">
      <w:rPr>
        <w:noProof/>
      </w:rPr>
      <w:drawing>
        <wp:inline distT="0" distB="0" distL="0" distR="0" wp14:anchorId="65294340" wp14:editId="7B05EA54">
          <wp:extent cx="1457325" cy="430782"/>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AC6706"/>
    <w:multiLevelType w:val="singleLevel"/>
    <w:tmpl w:val="EAAC6706"/>
    <w:lvl w:ilvl="0">
      <w:start w:val="1"/>
      <w:numFmt w:val="decimal"/>
      <w:lvlText w:val="%1."/>
      <w:lvlJc w:val="left"/>
      <w:pPr>
        <w:tabs>
          <w:tab w:val="left" w:pos="425"/>
        </w:tabs>
        <w:ind w:left="425" w:hanging="425"/>
      </w:pPr>
      <w:rPr>
        <w:rFonts w:hint="default"/>
      </w:rPr>
    </w:lvl>
  </w:abstractNum>
  <w:abstractNum w:abstractNumId="1" w15:restartNumberingAfterBreak="0">
    <w:nsid w:val="0A8666FF"/>
    <w:multiLevelType w:val="hybridMultilevel"/>
    <w:tmpl w:val="38E400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DF2BC0"/>
    <w:multiLevelType w:val="hybridMultilevel"/>
    <w:tmpl w:val="595A24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0DD3940"/>
    <w:multiLevelType w:val="hybridMultilevel"/>
    <w:tmpl w:val="229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8660C0"/>
    <w:multiLevelType w:val="hybridMultilevel"/>
    <w:tmpl w:val="C38EB4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411511D2"/>
    <w:multiLevelType w:val="hybridMultilevel"/>
    <w:tmpl w:val="CD3CEA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A4E6440"/>
    <w:multiLevelType w:val="hybridMultilevel"/>
    <w:tmpl w:val="8B4A2E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46C75D3"/>
    <w:multiLevelType w:val="hybridMultilevel"/>
    <w:tmpl w:val="EAC66F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85624F5"/>
    <w:multiLevelType w:val="hybridMultilevel"/>
    <w:tmpl w:val="2DB87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2C7080A"/>
    <w:multiLevelType w:val="hybridMultilevel"/>
    <w:tmpl w:val="BFDE44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8D7571"/>
    <w:multiLevelType w:val="hybridMultilevel"/>
    <w:tmpl w:val="9064C7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77735372"/>
    <w:multiLevelType w:val="hybridMultilevel"/>
    <w:tmpl w:val="F74C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FA5697"/>
    <w:multiLevelType w:val="singleLevel"/>
    <w:tmpl w:val="7EFA5697"/>
    <w:lvl w:ilvl="0">
      <w:start w:val="1"/>
      <w:numFmt w:val="decimal"/>
      <w:lvlText w:val="%1."/>
      <w:lvlJc w:val="left"/>
      <w:pPr>
        <w:tabs>
          <w:tab w:val="left" w:pos="425"/>
        </w:tabs>
        <w:ind w:left="425" w:hanging="425"/>
      </w:pPr>
      <w:rPr>
        <w:rFonts w:hint="default"/>
      </w:rPr>
    </w:lvl>
  </w:abstractNum>
  <w:abstractNum w:abstractNumId="13" w15:restartNumberingAfterBreak="0">
    <w:nsid w:val="7FBE632C"/>
    <w:multiLevelType w:val="singleLevel"/>
    <w:tmpl w:val="0F9655E0"/>
    <w:lvl w:ilvl="0">
      <w:start w:val="1"/>
      <w:numFmt w:val="decimal"/>
      <w:lvlText w:val="%1."/>
      <w:lvlJc w:val="left"/>
      <w:pPr>
        <w:tabs>
          <w:tab w:val="num" w:pos="570"/>
        </w:tabs>
        <w:ind w:left="570" w:hanging="570"/>
      </w:pPr>
      <w:rPr>
        <w:rFonts w:hint="default"/>
      </w:rPr>
    </w:lvl>
  </w:abstractNum>
  <w:num w:numId="1">
    <w:abstractNumId w:val="13"/>
  </w:num>
  <w:num w:numId="2">
    <w:abstractNumId w:val="3"/>
  </w:num>
  <w:num w:numId="3">
    <w:abstractNumId w:val="9"/>
  </w:num>
  <w:num w:numId="4">
    <w:abstractNumId w:val="11"/>
  </w:num>
  <w:num w:numId="5">
    <w:abstractNumId w:val="6"/>
  </w:num>
  <w:num w:numId="6">
    <w:abstractNumId w:val="5"/>
  </w:num>
  <w:num w:numId="7">
    <w:abstractNumId w:val="1"/>
  </w:num>
  <w:num w:numId="8">
    <w:abstractNumId w:val="2"/>
  </w:num>
  <w:num w:numId="9">
    <w:abstractNumId w:val="8"/>
  </w:num>
  <w:num w:numId="10">
    <w:abstractNumId w:val="4"/>
  </w:num>
  <w:num w:numId="11">
    <w:abstractNumId w:val="10"/>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58"/>
    <w:rsid w:val="0000522B"/>
    <w:rsid w:val="000064F5"/>
    <w:rsid w:val="000073D7"/>
    <w:rsid w:val="000140C4"/>
    <w:rsid w:val="00020BC0"/>
    <w:rsid w:val="00022168"/>
    <w:rsid w:val="0002327B"/>
    <w:rsid w:val="00026A1B"/>
    <w:rsid w:val="00034011"/>
    <w:rsid w:val="00035805"/>
    <w:rsid w:val="00046AFF"/>
    <w:rsid w:val="00047C06"/>
    <w:rsid w:val="000560F2"/>
    <w:rsid w:val="00060A06"/>
    <w:rsid w:val="00064A59"/>
    <w:rsid w:val="000711F4"/>
    <w:rsid w:val="00072CBB"/>
    <w:rsid w:val="000A215A"/>
    <w:rsid w:val="000A21EE"/>
    <w:rsid w:val="000C1C70"/>
    <w:rsid w:val="000C2456"/>
    <w:rsid w:val="000E2A07"/>
    <w:rsid w:val="000E5383"/>
    <w:rsid w:val="000E61B5"/>
    <w:rsid w:val="000F07E9"/>
    <w:rsid w:val="000F0B18"/>
    <w:rsid w:val="00101CD9"/>
    <w:rsid w:val="00101F02"/>
    <w:rsid w:val="001027D6"/>
    <w:rsid w:val="0010384E"/>
    <w:rsid w:val="00107DB3"/>
    <w:rsid w:val="001162A0"/>
    <w:rsid w:val="00116B70"/>
    <w:rsid w:val="001200C6"/>
    <w:rsid w:val="0012243A"/>
    <w:rsid w:val="00127643"/>
    <w:rsid w:val="00130EEC"/>
    <w:rsid w:val="001334BA"/>
    <w:rsid w:val="00134B5D"/>
    <w:rsid w:val="001427D9"/>
    <w:rsid w:val="00144ABD"/>
    <w:rsid w:val="00145370"/>
    <w:rsid w:val="00145CCC"/>
    <w:rsid w:val="00146923"/>
    <w:rsid w:val="00150AD2"/>
    <w:rsid w:val="00151CAE"/>
    <w:rsid w:val="00152F8E"/>
    <w:rsid w:val="001536E7"/>
    <w:rsid w:val="00167C25"/>
    <w:rsid w:val="00171767"/>
    <w:rsid w:val="00174A05"/>
    <w:rsid w:val="00176C06"/>
    <w:rsid w:val="0018266C"/>
    <w:rsid w:val="001909AC"/>
    <w:rsid w:val="001A10A4"/>
    <w:rsid w:val="001A191B"/>
    <w:rsid w:val="001A488D"/>
    <w:rsid w:val="001A6D36"/>
    <w:rsid w:val="001C2652"/>
    <w:rsid w:val="001C3973"/>
    <w:rsid w:val="001C3F6F"/>
    <w:rsid w:val="001C43B7"/>
    <w:rsid w:val="001C7810"/>
    <w:rsid w:val="001D2E98"/>
    <w:rsid w:val="001D36B2"/>
    <w:rsid w:val="001D3B58"/>
    <w:rsid w:val="001E2330"/>
    <w:rsid w:val="001E7B13"/>
    <w:rsid w:val="001F7A52"/>
    <w:rsid w:val="001F7B6B"/>
    <w:rsid w:val="00205DEF"/>
    <w:rsid w:val="002112C8"/>
    <w:rsid w:val="00216DD3"/>
    <w:rsid w:val="002226A2"/>
    <w:rsid w:val="002349F9"/>
    <w:rsid w:val="002520FE"/>
    <w:rsid w:val="002526A3"/>
    <w:rsid w:val="00272DC0"/>
    <w:rsid w:val="002746DE"/>
    <w:rsid w:val="002759E8"/>
    <w:rsid w:val="00285B01"/>
    <w:rsid w:val="00292EE9"/>
    <w:rsid w:val="00296918"/>
    <w:rsid w:val="002A4BED"/>
    <w:rsid w:val="002B42B7"/>
    <w:rsid w:val="002C5374"/>
    <w:rsid w:val="002D4291"/>
    <w:rsid w:val="002D7BA4"/>
    <w:rsid w:val="002E154D"/>
    <w:rsid w:val="002E71CE"/>
    <w:rsid w:val="002F000F"/>
    <w:rsid w:val="002F329D"/>
    <w:rsid w:val="002F4B82"/>
    <w:rsid w:val="00300689"/>
    <w:rsid w:val="003052DF"/>
    <w:rsid w:val="00311F67"/>
    <w:rsid w:val="00321DCD"/>
    <w:rsid w:val="003338EC"/>
    <w:rsid w:val="00337886"/>
    <w:rsid w:val="0034329A"/>
    <w:rsid w:val="0035382F"/>
    <w:rsid w:val="00355654"/>
    <w:rsid w:val="003576E5"/>
    <w:rsid w:val="00366765"/>
    <w:rsid w:val="00370AE6"/>
    <w:rsid w:val="003718D3"/>
    <w:rsid w:val="003755FB"/>
    <w:rsid w:val="00382478"/>
    <w:rsid w:val="0038248A"/>
    <w:rsid w:val="00391FA8"/>
    <w:rsid w:val="003A68F3"/>
    <w:rsid w:val="003A69D1"/>
    <w:rsid w:val="003B1B9C"/>
    <w:rsid w:val="003B1F2D"/>
    <w:rsid w:val="003B4C20"/>
    <w:rsid w:val="003D5317"/>
    <w:rsid w:val="003D5832"/>
    <w:rsid w:val="003D6CBF"/>
    <w:rsid w:val="003E2E3E"/>
    <w:rsid w:val="003E32DB"/>
    <w:rsid w:val="003E4553"/>
    <w:rsid w:val="003E4627"/>
    <w:rsid w:val="003E73A4"/>
    <w:rsid w:val="003F49AA"/>
    <w:rsid w:val="003F59D9"/>
    <w:rsid w:val="003F61D3"/>
    <w:rsid w:val="00402C5C"/>
    <w:rsid w:val="00425A49"/>
    <w:rsid w:val="00425B81"/>
    <w:rsid w:val="004328C3"/>
    <w:rsid w:val="00432A37"/>
    <w:rsid w:val="00446341"/>
    <w:rsid w:val="004653F9"/>
    <w:rsid w:val="00467C3F"/>
    <w:rsid w:val="0047125B"/>
    <w:rsid w:val="004722B6"/>
    <w:rsid w:val="004729CF"/>
    <w:rsid w:val="00486432"/>
    <w:rsid w:val="004A1137"/>
    <w:rsid w:val="004A4183"/>
    <w:rsid w:val="004C1524"/>
    <w:rsid w:val="004C40AF"/>
    <w:rsid w:val="004C42FE"/>
    <w:rsid w:val="004C4B79"/>
    <w:rsid w:val="004D6431"/>
    <w:rsid w:val="004F0AE4"/>
    <w:rsid w:val="005078A1"/>
    <w:rsid w:val="00516D91"/>
    <w:rsid w:val="0052526E"/>
    <w:rsid w:val="00530A77"/>
    <w:rsid w:val="00531175"/>
    <w:rsid w:val="00532D2F"/>
    <w:rsid w:val="00533F6B"/>
    <w:rsid w:val="00535FBE"/>
    <w:rsid w:val="005523F6"/>
    <w:rsid w:val="00552F5A"/>
    <w:rsid w:val="005534C0"/>
    <w:rsid w:val="0058143C"/>
    <w:rsid w:val="005956B5"/>
    <w:rsid w:val="00596E24"/>
    <w:rsid w:val="005A331F"/>
    <w:rsid w:val="005A33B5"/>
    <w:rsid w:val="005A3F14"/>
    <w:rsid w:val="005A6588"/>
    <w:rsid w:val="005B16D3"/>
    <w:rsid w:val="005B5727"/>
    <w:rsid w:val="005C1785"/>
    <w:rsid w:val="005C191B"/>
    <w:rsid w:val="005C63E6"/>
    <w:rsid w:val="005D5CD6"/>
    <w:rsid w:val="005E4324"/>
    <w:rsid w:val="005E5169"/>
    <w:rsid w:val="005F1070"/>
    <w:rsid w:val="005F7A5F"/>
    <w:rsid w:val="00600B70"/>
    <w:rsid w:val="00613BA8"/>
    <w:rsid w:val="00613D73"/>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41DE"/>
    <w:rsid w:val="00686CDF"/>
    <w:rsid w:val="00692808"/>
    <w:rsid w:val="00697B26"/>
    <w:rsid w:val="006A00C4"/>
    <w:rsid w:val="006A2043"/>
    <w:rsid w:val="006B51A9"/>
    <w:rsid w:val="006B54AC"/>
    <w:rsid w:val="006C3624"/>
    <w:rsid w:val="006C6097"/>
    <w:rsid w:val="006E4903"/>
    <w:rsid w:val="00701ACC"/>
    <w:rsid w:val="00703C51"/>
    <w:rsid w:val="00706234"/>
    <w:rsid w:val="00707E2C"/>
    <w:rsid w:val="0071099B"/>
    <w:rsid w:val="00711163"/>
    <w:rsid w:val="007129E3"/>
    <w:rsid w:val="007247F9"/>
    <w:rsid w:val="00727B6B"/>
    <w:rsid w:val="007327E8"/>
    <w:rsid w:val="00732FA8"/>
    <w:rsid w:val="007470A6"/>
    <w:rsid w:val="00751DCF"/>
    <w:rsid w:val="007579D3"/>
    <w:rsid w:val="0076050B"/>
    <w:rsid w:val="007619E9"/>
    <w:rsid w:val="00763418"/>
    <w:rsid w:val="00765FE3"/>
    <w:rsid w:val="007700B7"/>
    <w:rsid w:val="0077057F"/>
    <w:rsid w:val="00775FFA"/>
    <w:rsid w:val="00776E48"/>
    <w:rsid w:val="007773D7"/>
    <w:rsid w:val="00780330"/>
    <w:rsid w:val="00781A6C"/>
    <w:rsid w:val="00791993"/>
    <w:rsid w:val="00791FA8"/>
    <w:rsid w:val="00796A9B"/>
    <w:rsid w:val="007A01B2"/>
    <w:rsid w:val="007A0642"/>
    <w:rsid w:val="007A186E"/>
    <w:rsid w:val="007A65F6"/>
    <w:rsid w:val="007B7EF4"/>
    <w:rsid w:val="007C2843"/>
    <w:rsid w:val="007C619B"/>
    <w:rsid w:val="007C6CA7"/>
    <w:rsid w:val="007C7A17"/>
    <w:rsid w:val="007E12EC"/>
    <w:rsid w:val="007E255D"/>
    <w:rsid w:val="007E3A8D"/>
    <w:rsid w:val="007E68BD"/>
    <w:rsid w:val="007F4F16"/>
    <w:rsid w:val="007F5189"/>
    <w:rsid w:val="007F7548"/>
    <w:rsid w:val="00805353"/>
    <w:rsid w:val="00824171"/>
    <w:rsid w:val="00826359"/>
    <w:rsid w:val="00826776"/>
    <w:rsid w:val="00844384"/>
    <w:rsid w:val="008500D7"/>
    <w:rsid w:val="008508B9"/>
    <w:rsid w:val="00857001"/>
    <w:rsid w:val="0085745C"/>
    <w:rsid w:val="00857581"/>
    <w:rsid w:val="00860CD0"/>
    <w:rsid w:val="00861E78"/>
    <w:rsid w:val="0086255B"/>
    <w:rsid w:val="008669A5"/>
    <w:rsid w:val="00867F6F"/>
    <w:rsid w:val="00870687"/>
    <w:rsid w:val="00871E40"/>
    <w:rsid w:val="00886BF5"/>
    <w:rsid w:val="00897C06"/>
    <w:rsid w:val="008A3DC1"/>
    <w:rsid w:val="008B5A64"/>
    <w:rsid w:val="008B7DD7"/>
    <w:rsid w:val="008C63AF"/>
    <w:rsid w:val="008C64D4"/>
    <w:rsid w:val="008D52FF"/>
    <w:rsid w:val="008F0229"/>
    <w:rsid w:val="008F381F"/>
    <w:rsid w:val="008F592F"/>
    <w:rsid w:val="00900BEE"/>
    <w:rsid w:val="0090454F"/>
    <w:rsid w:val="00907509"/>
    <w:rsid w:val="00911629"/>
    <w:rsid w:val="009168B3"/>
    <w:rsid w:val="00920BF9"/>
    <w:rsid w:val="0092732E"/>
    <w:rsid w:val="00930AD5"/>
    <w:rsid w:val="00934A2F"/>
    <w:rsid w:val="009418A1"/>
    <w:rsid w:val="00950576"/>
    <w:rsid w:val="00961C64"/>
    <w:rsid w:val="0097104A"/>
    <w:rsid w:val="00983DDD"/>
    <w:rsid w:val="009858B7"/>
    <w:rsid w:val="00986382"/>
    <w:rsid w:val="00987A4A"/>
    <w:rsid w:val="009906B2"/>
    <w:rsid w:val="00991B60"/>
    <w:rsid w:val="00995974"/>
    <w:rsid w:val="009979A8"/>
    <w:rsid w:val="009A0048"/>
    <w:rsid w:val="009A20F7"/>
    <w:rsid w:val="009A34E3"/>
    <w:rsid w:val="009B1F48"/>
    <w:rsid w:val="009B3EB4"/>
    <w:rsid w:val="009C05BC"/>
    <w:rsid w:val="009C0916"/>
    <w:rsid w:val="009C61F7"/>
    <w:rsid w:val="009D0012"/>
    <w:rsid w:val="009D3E7E"/>
    <w:rsid w:val="009D52CA"/>
    <w:rsid w:val="009D5319"/>
    <w:rsid w:val="009E2B0F"/>
    <w:rsid w:val="00A037F7"/>
    <w:rsid w:val="00A11684"/>
    <w:rsid w:val="00A121DD"/>
    <w:rsid w:val="00A12595"/>
    <w:rsid w:val="00A2629F"/>
    <w:rsid w:val="00A31F70"/>
    <w:rsid w:val="00A42B12"/>
    <w:rsid w:val="00A461B5"/>
    <w:rsid w:val="00A46FB8"/>
    <w:rsid w:val="00A61B45"/>
    <w:rsid w:val="00A67078"/>
    <w:rsid w:val="00A803E1"/>
    <w:rsid w:val="00A84F0E"/>
    <w:rsid w:val="00A86FC7"/>
    <w:rsid w:val="00A96027"/>
    <w:rsid w:val="00AA0F9E"/>
    <w:rsid w:val="00AB62B3"/>
    <w:rsid w:val="00AC3C57"/>
    <w:rsid w:val="00AD280C"/>
    <w:rsid w:val="00AD493D"/>
    <w:rsid w:val="00AE1519"/>
    <w:rsid w:val="00AE549A"/>
    <w:rsid w:val="00AF0A7C"/>
    <w:rsid w:val="00B02682"/>
    <w:rsid w:val="00B21EE1"/>
    <w:rsid w:val="00B2526E"/>
    <w:rsid w:val="00B31B37"/>
    <w:rsid w:val="00B3484B"/>
    <w:rsid w:val="00B35FE0"/>
    <w:rsid w:val="00B36045"/>
    <w:rsid w:val="00B428EE"/>
    <w:rsid w:val="00B45612"/>
    <w:rsid w:val="00B60B81"/>
    <w:rsid w:val="00B66446"/>
    <w:rsid w:val="00B715DF"/>
    <w:rsid w:val="00B72357"/>
    <w:rsid w:val="00B73C58"/>
    <w:rsid w:val="00B777EF"/>
    <w:rsid w:val="00B83DBA"/>
    <w:rsid w:val="00B86928"/>
    <w:rsid w:val="00B92171"/>
    <w:rsid w:val="00B951FE"/>
    <w:rsid w:val="00B96451"/>
    <w:rsid w:val="00B97A61"/>
    <w:rsid w:val="00BB244E"/>
    <w:rsid w:val="00BB4F65"/>
    <w:rsid w:val="00BB6AC8"/>
    <w:rsid w:val="00BD78FA"/>
    <w:rsid w:val="00BE22B4"/>
    <w:rsid w:val="00BF3C48"/>
    <w:rsid w:val="00C00A95"/>
    <w:rsid w:val="00C0431E"/>
    <w:rsid w:val="00C064DB"/>
    <w:rsid w:val="00C067A7"/>
    <w:rsid w:val="00C07877"/>
    <w:rsid w:val="00C10612"/>
    <w:rsid w:val="00C11B70"/>
    <w:rsid w:val="00C15AF5"/>
    <w:rsid w:val="00C169E6"/>
    <w:rsid w:val="00C24849"/>
    <w:rsid w:val="00C52C60"/>
    <w:rsid w:val="00C539D1"/>
    <w:rsid w:val="00C5722D"/>
    <w:rsid w:val="00C60EEB"/>
    <w:rsid w:val="00C648DD"/>
    <w:rsid w:val="00C8050E"/>
    <w:rsid w:val="00C8166E"/>
    <w:rsid w:val="00C82C6A"/>
    <w:rsid w:val="00C85649"/>
    <w:rsid w:val="00C856D3"/>
    <w:rsid w:val="00C861F0"/>
    <w:rsid w:val="00C86F34"/>
    <w:rsid w:val="00CA55E2"/>
    <w:rsid w:val="00CB43CD"/>
    <w:rsid w:val="00CD08F6"/>
    <w:rsid w:val="00CD47BA"/>
    <w:rsid w:val="00CD6997"/>
    <w:rsid w:val="00CE23D2"/>
    <w:rsid w:val="00CE6074"/>
    <w:rsid w:val="00CF1AD8"/>
    <w:rsid w:val="00CF4019"/>
    <w:rsid w:val="00D123F1"/>
    <w:rsid w:val="00D14C07"/>
    <w:rsid w:val="00D16A96"/>
    <w:rsid w:val="00D17D13"/>
    <w:rsid w:val="00D2055B"/>
    <w:rsid w:val="00D227BC"/>
    <w:rsid w:val="00D23E26"/>
    <w:rsid w:val="00D23ECF"/>
    <w:rsid w:val="00D270DE"/>
    <w:rsid w:val="00D314CC"/>
    <w:rsid w:val="00D33ED9"/>
    <w:rsid w:val="00D370E0"/>
    <w:rsid w:val="00D50BB9"/>
    <w:rsid w:val="00D50CB1"/>
    <w:rsid w:val="00D566B7"/>
    <w:rsid w:val="00D6010C"/>
    <w:rsid w:val="00D70391"/>
    <w:rsid w:val="00D714BE"/>
    <w:rsid w:val="00D76853"/>
    <w:rsid w:val="00D84091"/>
    <w:rsid w:val="00D93077"/>
    <w:rsid w:val="00D9669D"/>
    <w:rsid w:val="00DA5322"/>
    <w:rsid w:val="00DB6113"/>
    <w:rsid w:val="00DC2E5E"/>
    <w:rsid w:val="00DC326E"/>
    <w:rsid w:val="00DD0B7E"/>
    <w:rsid w:val="00DE3B56"/>
    <w:rsid w:val="00DF03DA"/>
    <w:rsid w:val="00DF318D"/>
    <w:rsid w:val="00E00AB7"/>
    <w:rsid w:val="00E115B4"/>
    <w:rsid w:val="00E27930"/>
    <w:rsid w:val="00E33010"/>
    <w:rsid w:val="00E34D9E"/>
    <w:rsid w:val="00E36095"/>
    <w:rsid w:val="00E45B6E"/>
    <w:rsid w:val="00E474C4"/>
    <w:rsid w:val="00E53C38"/>
    <w:rsid w:val="00E53EE0"/>
    <w:rsid w:val="00E609ED"/>
    <w:rsid w:val="00E61989"/>
    <w:rsid w:val="00E6285F"/>
    <w:rsid w:val="00E6787C"/>
    <w:rsid w:val="00E71A07"/>
    <w:rsid w:val="00E75352"/>
    <w:rsid w:val="00E76994"/>
    <w:rsid w:val="00E8347B"/>
    <w:rsid w:val="00E854B5"/>
    <w:rsid w:val="00E873AE"/>
    <w:rsid w:val="00E96017"/>
    <w:rsid w:val="00EA7A32"/>
    <w:rsid w:val="00EB5941"/>
    <w:rsid w:val="00EC08F9"/>
    <w:rsid w:val="00EC2276"/>
    <w:rsid w:val="00ED3396"/>
    <w:rsid w:val="00ED4F88"/>
    <w:rsid w:val="00ED6C05"/>
    <w:rsid w:val="00EE2CA8"/>
    <w:rsid w:val="00EE5F6D"/>
    <w:rsid w:val="00EF4E1F"/>
    <w:rsid w:val="00F012BB"/>
    <w:rsid w:val="00F2068C"/>
    <w:rsid w:val="00F244B0"/>
    <w:rsid w:val="00F2757F"/>
    <w:rsid w:val="00F31DD1"/>
    <w:rsid w:val="00F339FE"/>
    <w:rsid w:val="00F365A2"/>
    <w:rsid w:val="00F4004D"/>
    <w:rsid w:val="00F424D6"/>
    <w:rsid w:val="00F45A43"/>
    <w:rsid w:val="00F52EF1"/>
    <w:rsid w:val="00F65F47"/>
    <w:rsid w:val="00F74E8A"/>
    <w:rsid w:val="00F76F2A"/>
    <w:rsid w:val="00F848F1"/>
    <w:rsid w:val="00F854EB"/>
    <w:rsid w:val="00FB686A"/>
    <w:rsid w:val="00FB6C66"/>
    <w:rsid w:val="00FB7A54"/>
    <w:rsid w:val="00FB7C61"/>
    <w:rsid w:val="00FD34F5"/>
    <w:rsid w:val="00FE0B32"/>
    <w:rsid w:val="00FF0C98"/>
    <w:rsid w:val="00FF1181"/>
    <w:rsid w:val="00FF191F"/>
    <w:rsid w:val="00FF754B"/>
  </w:rsids>
  <m:mathPr>
    <m:mathFont m:val="Cambria Math"/>
    <m:brkBin m:val="before"/>
    <m:brkBinSub m:val="--"/>
    <m:smallFrac m:val="0"/>
    <m:dispDef/>
    <m:lMargin m:val="0"/>
    <m:rMargin m:val="0"/>
    <m:defJc m:val="centerGroup"/>
    <m:wrapIndent m:val="1440"/>
    <m:intLim m:val="subSup"/>
    <m:naryLim m:val="undOvr"/>
  </m:mathPr>
  <w:themeFontLang w:val="en-AU"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DA97D4"/>
  <w15:docId w15:val="{56B83E69-1677-4FC2-8B6B-07AC2A83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DBA"/>
    <w:rPr>
      <w:sz w:val="24"/>
      <w:szCs w:val="24"/>
      <w:lang w:val="en-US" w:eastAsia="en-US"/>
    </w:rPr>
  </w:style>
  <w:style w:type="paragraph" w:styleId="Heading1">
    <w:name w:val="heading 1"/>
    <w:basedOn w:val="Normal"/>
    <w:next w:val="Normal"/>
    <w:link w:val="Heading1Char"/>
    <w:qFormat/>
    <w:rsid w:val="00C00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B83DBA"/>
    <w:pPr>
      <w:ind w:left="360"/>
      <w:outlineLvl w:val="2"/>
    </w:pPr>
    <w:rPr>
      <w:rFonts w:ascii="Arial" w:hAnsi="Arial"/>
      <w:b/>
      <w:szCs w:val="20"/>
    </w:rPr>
  </w:style>
  <w:style w:type="paragraph" w:styleId="Heading4">
    <w:name w:val="heading 4"/>
    <w:basedOn w:val="Normal"/>
    <w:next w:val="Normal"/>
    <w:qFormat/>
    <w:rsid w:val="004C40A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3DBA"/>
    <w:pPr>
      <w:tabs>
        <w:tab w:val="center" w:pos="4320"/>
        <w:tab w:val="right" w:pos="8640"/>
      </w:tabs>
    </w:pPr>
    <w:rPr>
      <w:rFonts w:ascii="Arial" w:hAnsi="Arial"/>
      <w:szCs w:val="20"/>
    </w:rPr>
  </w:style>
  <w:style w:type="character" w:styleId="Hyperlink">
    <w:name w:val="Hyperlink"/>
    <w:basedOn w:val="DefaultParagraphFont"/>
    <w:rsid w:val="00B83DBA"/>
    <w:rPr>
      <w:color w:val="0000FF"/>
      <w:u w:val="single"/>
    </w:rPr>
  </w:style>
  <w:style w:type="paragraph" w:styleId="PlainText">
    <w:name w:val="Plain Text"/>
    <w:basedOn w:val="Normal"/>
    <w:rsid w:val="00B83DBA"/>
    <w:rPr>
      <w:rFonts w:ascii="Courier New" w:hAnsi="Courier New"/>
      <w:sz w:val="20"/>
      <w:szCs w:val="20"/>
      <w:lang w:val="en-AU"/>
    </w:rPr>
  </w:style>
  <w:style w:type="paragraph" w:styleId="BodyText3">
    <w:name w:val="Body Text 3"/>
    <w:basedOn w:val="Normal"/>
    <w:rsid w:val="00B83DBA"/>
    <w:pPr>
      <w:jc w:val="both"/>
    </w:pPr>
    <w:rPr>
      <w:szCs w:val="20"/>
      <w:lang w:val="en-AU"/>
    </w:rPr>
  </w:style>
  <w:style w:type="character" w:styleId="FollowedHyperlink">
    <w:name w:val="FollowedHyperlink"/>
    <w:basedOn w:val="DefaultParagraphFont"/>
    <w:rsid w:val="00B83DBA"/>
    <w:rPr>
      <w:color w:val="800080"/>
      <w:u w:val="single"/>
    </w:rPr>
  </w:style>
  <w:style w:type="paragraph" w:styleId="Header">
    <w:name w:val="header"/>
    <w:basedOn w:val="Normal"/>
    <w:rsid w:val="000312C0"/>
    <w:pPr>
      <w:tabs>
        <w:tab w:val="center" w:pos="4320"/>
        <w:tab w:val="right" w:pos="8640"/>
      </w:tabs>
    </w:pPr>
  </w:style>
  <w:style w:type="paragraph" w:styleId="BodyText">
    <w:name w:val="Body Text"/>
    <w:basedOn w:val="Normal"/>
    <w:rsid w:val="000F07E9"/>
    <w:pPr>
      <w:spacing w:after="120"/>
    </w:pPr>
  </w:style>
  <w:style w:type="paragraph" w:styleId="BodyTextIndent">
    <w:name w:val="Body Text Indent"/>
    <w:basedOn w:val="Normal"/>
    <w:rsid w:val="003E4553"/>
    <w:pPr>
      <w:spacing w:after="120"/>
      <w:ind w:left="283"/>
    </w:pPr>
  </w:style>
  <w:style w:type="paragraph" w:styleId="HTMLPreformatted">
    <w:name w:val="HTML Preformatted"/>
    <w:basedOn w:val="Normal"/>
    <w:rsid w:val="003E4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AU"/>
    </w:rPr>
  </w:style>
  <w:style w:type="table" w:styleId="TableGrid">
    <w:name w:val="Table Grid"/>
    <w:aliases w:val="Table Grid Mine 1"/>
    <w:basedOn w:val="TableNormal"/>
    <w:qFormat/>
    <w:rsid w:val="00C00A95"/>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95B3D7" w:themeColor="accent1" w:themeTint="99"/>
      </w:rPr>
      <w:tblPr/>
      <w:tcPr>
        <w:shd w:val="clear" w:color="auto" w:fill="0F243E" w:themeFill="text2" w:themeFillShade="80"/>
      </w:tcPr>
    </w:tblStylePr>
    <w:tblStylePr w:type="band1Horz">
      <w:tblPr/>
      <w:tcPr>
        <w:shd w:val="clear" w:color="auto" w:fill="C6D9F1" w:themeFill="text2" w:themeFillTint="33"/>
      </w:tcPr>
    </w:tblStylePr>
  </w:style>
  <w:style w:type="paragraph" w:customStyle="1" w:styleId="Normal1">
    <w:name w:val="Normal 1"/>
    <w:basedOn w:val="Normal"/>
    <w:rsid w:val="004C40AF"/>
    <w:pPr>
      <w:jc w:val="both"/>
    </w:pPr>
    <w:rPr>
      <w:rFonts w:ascii="Times" w:hAnsi="Times"/>
      <w:szCs w:val="20"/>
      <w:lang w:val="en-GB"/>
    </w:rPr>
  </w:style>
  <w:style w:type="paragraph" w:styleId="BalloonText">
    <w:name w:val="Balloon Text"/>
    <w:basedOn w:val="Normal"/>
    <w:semiHidden/>
    <w:rsid w:val="00174A05"/>
    <w:rPr>
      <w:rFonts w:ascii="Tahoma" w:hAnsi="Tahoma" w:cs="Tahoma"/>
      <w:sz w:val="16"/>
      <w:szCs w:val="16"/>
    </w:rPr>
  </w:style>
  <w:style w:type="character" w:customStyle="1" w:styleId="Heading1Char">
    <w:name w:val="Heading 1 Char"/>
    <w:basedOn w:val="DefaultParagraphFont"/>
    <w:link w:val="Heading1"/>
    <w:rsid w:val="00C00A95"/>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34329A"/>
    <w:pPr>
      <w:ind w:left="720"/>
      <w:contextualSpacing/>
    </w:pPr>
  </w:style>
  <w:style w:type="character" w:customStyle="1" w:styleId="FooterChar">
    <w:name w:val="Footer Char"/>
    <w:basedOn w:val="DefaultParagraphFont"/>
    <w:link w:val="Footer"/>
    <w:uiPriority w:val="99"/>
    <w:rsid w:val="00B951FE"/>
    <w:rPr>
      <w:rFonts w:ascii="Arial" w:hAnsi="Arial"/>
      <w:sz w:val="24"/>
      <w:lang w:val="en-US" w:eastAsia="en-US"/>
    </w:rPr>
  </w:style>
  <w:style w:type="character" w:customStyle="1" w:styleId="apple-style-span">
    <w:name w:val="apple-style-span"/>
    <w:basedOn w:val="DefaultParagraphFont"/>
    <w:rsid w:val="00AD493D"/>
  </w:style>
  <w:style w:type="character" w:customStyle="1" w:styleId="apple-converted-space">
    <w:name w:val="apple-converted-space"/>
    <w:basedOn w:val="DefaultParagraphFont"/>
    <w:rsid w:val="00AD493D"/>
  </w:style>
  <w:style w:type="character" w:styleId="Strong">
    <w:name w:val="Strong"/>
    <w:basedOn w:val="DefaultParagraphFont"/>
    <w:uiPriority w:val="22"/>
    <w:qFormat/>
    <w:rsid w:val="00AD493D"/>
    <w:rPr>
      <w:b/>
      <w:bCs/>
    </w:rPr>
  </w:style>
  <w:style w:type="paragraph" w:styleId="Caption">
    <w:name w:val="caption"/>
    <w:basedOn w:val="Normal"/>
    <w:next w:val="Normal"/>
    <w:unhideWhenUsed/>
    <w:qFormat/>
    <w:rsid w:val="00D314CC"/>
    <w:pPr>
      <w:spacing w:after="200"/>
    </w:pPr>
    <w:rPr>
      <w:b/>
      <w:bCs/>
      <w:color w:val="4F81BD" w:themeColor="accent1"/>
      <w:sz w:val="18"/>
      <w:szCs w:val="18"/>
    </w:rPr>
  </w:style>
  <w:style w:type="paragraph" w:styleId="NormalWeb">
    <w:name w:val="Normal (Web)"/>
    <w:basedOn w:val="Normal"/>
    <w:uiPriority w:val="99"/>
    <w:unhideWhenUsed/>
    <w:rsid w:val="00FB7C61"/>
    <w:pPr>
      <w:spacing w:before="100" w:beforeAutospacing="1" w:after="100" w:afterAutospacing="1"/>
    </w:pPr>
    <w:rPr>
      <w:lang w:val="en-IN" w:eastAsia="en-IN"/>
    </w:rPr>
  </w:style>
  <w:style w:type="table" w:styleId="TableGridLight">
    <w:name w:val="Grid Table Light"/>
    <w:basedOn w:val="TableNormal"/>
    <w:uiPriority w:val="40"/>
    <w:rsid w:val="00CD47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5010">
      <w:bodyDiv w:val="1"/>
      <w:marLeft w:val="0"/>
      <w:marRight w:val="0"/>
      <w:marTop w:val="0"/>
      <w:marBottom w:val="0"/>
      <w:divBdr>
        <w:top w:val="none" w:sz="0" w:space="0" w:color="auto"/>
        <w:left w:val="none" w:sz="0" w:space="0" w:color="auto"/>
        <w:bottom w:val="none" w:sz="0" w:space="0" w:color="auto"/>
        <w:right w:val="none" w:sz="0" w:space="0" w:color="auto"/>
      </w:divBdr>
      <w:divsChild>
        <w:div w:id="1743914248">
          <w:marLeft w:val="547"/>
          <w:marRight w:val="0"/>
          <w:marTop w:val="0"/>
          <w:marBottom w:val="0"/>
          <w:divBdr>
            <w:top w:val="none" w:sz="0" w:space="0" w:color="auto"/>
            <w:left w:val="none" w:sz="0" w:space="0" w:color="auto"/>
            <w:bottom w:val="none" w:sz="0" w:space="0" w:color="auto"/>
            <w:right w:val="none" w:sz="0" w:space="0" w:color="auto"/>
          </w:divBdr>
        </w:div>
      </w:divsChild>
    </w:div>
    <w:div w:id="435370793">
      <w:bodyDiv w:val="1"/>
      <w:marLeft w:val="0"/>
      <w:marRight w:val="0"/>
      <w:marTop w:val="0"/>
      <w:marBottom w:val="0"/>
      <w:divBdr>
        <w:top w:val="none" w:sz="0" w:space="0" w:color="auto"/>
        <w:left w:val="none" w:sz="0" w:space="0" w:color="auto"/>
        <w:bottom w:val="none" w:sz="0" w:space="0" w:color="auto"/>
        <w:right w:val="none" w:sz="0" w:space="0" w:color="auto"/>
      </w:divBdr>
    </w:div>
    <w:div w:id="477696387">
      <w:bodyDiv w:val="1"/>
      <w:marLeft w:val="0"/>
      <w:marRight w:val="0"/>
      <w:marTop w:val="0"/>
      <w:marBottom w:val="0"/>
      <w:divBdr>
        <w:top w:val="none" w:sz="0" w:space="0" w:color="auto"/>
        <w:left w:val="none" w:sz="0" w:space="0" w:color="auto"/>
        <w:bottom w:val="none" w:sz="0" w:space="0" w:color="auto"/>
        <w:right w:val="none" w:sz="0" w:space="0" w:color="auto"/>
      </w:divBdr>
    </w:div>
    <w:div w:id="699358801">
      <w:bodyDiv w:val="1"/>
      <w:marLeft w:val="0"/>
      <w:marRight w:val="0"/>
      <w:marTop w:val="0"/>
      <w:marBottom w:val="0"/>
      <w:divBdr>
        <w:top w:val="none" w:sz="0" w:space="0" w:color="auto"/>
        <w:left w:val="none" w:sz="0" w:space="0" w:color="auto"/>
        <w:bottom w:val="none" w:sz="0" w:space="0" w:color="auto"/>
        <w:right w:val="none" w:sz="0" w:space="0" w:color="auto"/>
      </w:divBdr>
    </w:div>
    <w:div w:id="850029494">
      <w:bodyDiv w:val="1"/>
      <w:marLeft w:val="0"/>
      <w:marRight w:val="0"/>
      <w:marTop w:val="0"/>
      <w:marBottom w:val="0"/>
      <w:divBdr>
        <w:top w:val="none" w:sz="0" w:space="0" w:color="auto"/>
        <w:left w:val="none" w:sz="0" w:space="0" w:color="auto"/>
        <w:bottom w:val="none" w:sz="0" w:space="0" w:color="auto"/>
        <w:right w:val="none" w:sz="0" w:space="0" w:color="auto"/>
      </w:divBdr>
      <w:divsChild>
        <w:div w:id="652830348">
          <w:marLeft w:val="547"/>
          <w:marRight w:val="0"/>
          <w:marTop w:val="0"/>
          <w:marBottom w:val="101"/>
          <w:divBdr>
            <w:top w:val="none" w:sz="0" w:space="0" w:color="auto"/>
            <w:left w:val="none" w:sz="0" w:space="0" w:color="auto"/>
            <w:bottom w:val="none" w:sz="0" w:space="0" w:color="auto"/>
            <w:right w:val="none" w:sz="0" w:space="0" w:color="auto"/>
          </w:divBdr>
        </w:div>
      </w:divsChild>
    </w:div>
    <w:div w:id="889607062">
      <w:bodyDiv w:val="1"/>
      <w:marLeft w:val="0"/>
      <w:marRight w:val="0"/>
      <w:marTop w:val="0"/>
      <w:marBottom w:val="0"/>
      <w:divBdr>
        <w:top w:val="none" w:sz="0" w:space="0" w:color="auto"/>
        <w:left w:val="none" w:sz="0" w:space="0" w:color="auto"/>
        <w:bottom w:val="none" w:sz="0" w:space="0" w:color="auto"/>
        <w:right w:val="none" w:sz="0" w:space="0" w:color="auto"/>
      </w:divBdr>
    </w:div>
    <w:div w:id="902713963">
      <w:bodyDiv w:val="1"/>
      <w:marLeft w:val="0"/>
      <w:marRight w:val="0"/>
      <w:marTop w:val="0"/>
      <w:marBottom w:val="0"/>
      <w:divBdr>
        <w:top w:val="none" w:sz="0" w:space="0" w:color="auto"/>
        <w:left w:val="none" w:sz="0" w:space="0" w:color="auto"/>
        <w:bottom w:val="none" w:sz="0" w:space="0" w:color="auto"/>
        <w:right w:val="none" w:sz="0" w:space="0" w:color="auto"/>
      </w:divBdr>
    </w:div>
    <w:div w:id="1243561159">
      <w:bodyDiv w:val="1"/>
      <w:marLeft w:val="0"/>
      <w:marRight w:val="0"/>
      <w:marTop w:val="0"/>
      <w:marBottom w:val="0"/>
      <w:divBdr>
        <w:top w:val="none" w:sz="0" w:space="0" w:color="auto"/>
        <w:left w:val="none" w:sz="0" w:space="0" w:color="auto"/>
        <w:bottom w:val="none" w:sz="0" w:space="0" w:color="auto"/>
        <w:right w:val="none" w:sz="0" w:space="0" w:color="auto"/>
      </w:divBdr>
      <w:divsChild>
        <w:div w:id="864750259">
          <w:marLeft w:val="547"/>
          <w:marRight w:val="0"/>
          <w:marTop w:val="0"/>
          <w:marBottom w:val="0"/>
          <w:divBdr>
            <w:top w:val="none" w:sz="0" w:space="0" w:color="auto"/>
            <w:left w:val="none" w:sz="0" w:space="0" w:color="auto"/>
            <w:bottom w:val="none" w:sz="0" w:space="0" w:color="auto"/>
            <w:right w:val="none" w:sz="0" w:space="0" w:color="auto"/>
          </w:divBdr>
        </w:div>
        <w:div w:id="2114862540">
          <w:marLeft w:val="144"/>
          <w:marRight w:val="0"/>
          <w:marTop w:val="0"/>
          <w:marBottom w:val="0"/>
          <w:divBdr>
            <w:top w:val="none" w:sz="0" w:space="0" w:color="auto"/>
            <w:left w:val="none" w:sz="0" w:space="0" w:color="auto"/>
            <w:bottom w:val="none" w:sz="0" w:space="0" w:color="auto"/>
            <w:right w:val="none" w:sz="0" w:space="0" w:color="auto"/>
          </w:divBdr>
        </w:div>
      </w:divsChild>
    </w:div>
    <w:div w:id="1262883613">
      <w:bodyDiv w:val="1"/>
      <w:marLeft w:val="0"/>
      <w:marRight w:val="0"/>
      <w:marTop w:val="0"/>
      <w:marBottom w:val="0"/>
      <w:divBdr>
        <w:top w:val="none" w:sz="0" w:space="0" w:color="auto"/>
        <w:left w:val="none" w:sz="0" w:space="0" w:color="auto"/>
        <w:bottom w:val="none" w:sz="0" w:space="0" w:color="auto"/>
        <w:right w:val="none" w:sz="0" w:space="0" w:color="auto"/>
      </w:divBdr>
    </w:div>
    <w:div w:id="1408722236">
      <w:bodyDiv w:val="1"/>
      <w:marLeft w:val="0"/>
      <w:marRight w:val="0"/>
      <w:marTop w:val="0"/>
      <w:marBottom w:val="0"/>
      <w:divBdr>
        <w:top w:val="none" w:sz="0" w:space="0" w:color="auto"/>
        <w:left w:val="none" w:sz="0" w:space="0" w:color="auto"/>
        <w:bottom w:val="none" w:sz="0" w:space="0" w:color="auto"/>
        <w:right w:val="none" w:sz="0" w:space="0" w:color="auto"/>
      </w:divBdr>
    </w:div>
    <w:div w:id="1442796890">
      <w:bodyDiv w:val="1"/>
      <w:marLeft w:val="0"/>
      <w:marRight w:val="0"/>
      <w:marTop w:val="0"/>
      <w:marBottom w:val="0"/>
      <w:divBdr>
        <w:top w:val="none" w:sz="0" w:space="0" w:color="auto"/>
        <w:left w:val="none" w:sz="0" w:space="0" w:color="auto"/>
        <w:bottom w:val="none" w:sz="0" w:space="0" w:color="auto"/>
        <w:right w:val="none" w:sz="0" w:space="0" w:color="auto"/>
      </w:divBdr>
      <w:divsChild>
        <w:div w:id="1255555289">
          <w:marLeft w:val="144"/>
          <w:marRight w:val="0"/>
          <w:marTop w:val="0"/>
          <w:marBottom w:val="0"/>
          <w:divBdr>
            <w:top w:val="none" w:sz="0" w:space="0" w:color="auto"/>
            <w:left w:val="none" w:sz="0" w:space="0" w:color="auto"/>
            <w:bottom w:val="none" w:sz="0" w:space="0" w:color="auto"/>
            <w:right w:val="none" w:sz="0" w:space="0" w:color="auto"/>
          </w:divBdr>
        </w:div>
        <w:div w:id="1401974967">
          <w:marLeft w:val="547"/>
          <w:marRight w:val="0"/>
          <w:marTop w:val="0"/>
          <w:marBottom w:val="0"/>
          <w:divBdr>
            <w:top w:val="none" w:sz="0" w:space="0" w:color="auto"/>
            <w:left w:val="none" w:sz="0" w:space="0" w:color="auto"/>
            <w:bottom w:val="none" w:sz="0" w:space="0" w:color="auto"/>
            <w:right w:val="none" w:sz="0" w:space="0" w:color="auto"/>
          </w:divBdr>
        </w:div>
      </w:divsChild>
    </w:div>
    <w:div w:id="1571885517">
      <w:bodyDiv w:val="1"/>
      <w:marLeft w:val="0"/>
      <w:marRight w:val="0"/>
      <w:marTop w:val="0"/>
      <w:marBottom w:val="0"/>
      <w:divBdr>
        <w:top w:val="none" w:sz="0" w:space="0" w:color="auto"/>
        <w:left w:val="none" w:sz="0" w:space="0" w:color="auto"/>
        <w:bottom w:val="none" w:sz="0" w:space="0" w:color="auto"/>
        <w:right w:val="none" w:sz="0" w:space="0" w:color="auto"/>
      </w:divBdr>
    </w:div>
    <w:div w:id="1845437460">
      <w:bodyDiv w:val="1"/>
      <w:marLeft w:val="0"/>
      <w:marRight w:val="0"/>
      <w:marTop w:val="0"/>
      <w:marBottom w:val="0"/>
      <w:divBdr>
        <w:top w:val="none" w:sz="0" w:space="0" w:color="auto"/>
        <w:left w:val="none" w:sz="0" w:space="0" w:color="auto"/>
        <w:bottom w:val="none" w:sz="0" w:space="0" w:color="auto"/>
        <w:right w:val="none" w:sz="0" w:space="0" w:color="auto"/>
      </w:divBdr>
    </w:div>
    <w:div w:id="1902013670">
      <w:bodyDiv w:val="1"/>
      <w:marLeft w:val="0"/>
      <w:marRight w:val="0"/>
      <w:marTop w:val="0"/>
      <w:marBottom w:val="0"/>
      <w:divBdr>
        <w:top w:val="none" w:sz="0" w:space="0" w:color="auto"/>
        <w:left w:val="none" w:sz="0" w:space="0" w:color="auto"/>
        <w:bottom w:val="none" w:sz="0" w:space="0" w:color="auto"/>
        <w:right w:val="none" w:sz="0" w:space="0" w:color="auto"/>
      </w:divBdr>
      <w:divsChild>
        <w:div w:id="2008945952">
          <w:marLeft w:val="547"/>
          <w:marRight w:val="0"/>
          <w:marTop w:val="0"/>
          <w:marBottom w:val="0"/>
          <w:divBdr>
            <w:top w:val="none" w:sz="0" w:space="0" w:color="auto"/>
            <w:left w:val="none" w:sz="0" w:space="0" w:color="auto"/>
            <w:bottom w:val="none" w:sz="0" w:space="0" w:color="auto"/>
            <w:right w:val="none" w:sz="0" w:space="0" w:color="auto"/>
          </w:divBdr>
        </w:div>
      </w:divsChild>
    </w:div>
    <w:div w:id="2018926419">
      <w:bodyDiv w:val="1"/>
      <w:marLeft w:val="0"/>
      <w:marRight w:val="0"/>
      <w:marTop w:val="0"/>
      <w:marBottom w:val="0"/>
      <w:divBdr>
        <w:top w:val="none" w:sz="0" w:space="0" w:color="auto"/>
        <w:left w:val="none" w:sz="0" w:space="0" w:color="auto"/>
        <w:bottom w:val="none" w:sz="0" w:space="0" w:color="auto"/>
        <w:right w:val="none" w:sz="0" w:space="0" w:color="auto"/>
      </w:divBdr>
      <w:divsChild>
        <w:div w:id="1162425057">
          <w:marLeft w:val="547"/>
          <w:marRight w:val="0"/>
          <w:marTop w:val="0"/>
          <w:marBottom w:val="0"/>
          <w:divBdr>
            <w:top w:val="none" w:sz="0" w:space="0" w:color="auto"/>
            <w:left w:val="none" w:sz="0" w:space="0" w:color="auto"/>
            <w:bottom w:val="none" w:sz="0" w:space="0" w:color="auto"/>
            <w:right w:val="none" w:sz="0" w:space="0" w:color="auto"/>
          </w:divBdr>
        </w:div>
      </w:divsChild>
    </w:div>
    <w:div w:id="2075857448">
      <w:bodyDiv w:val="1"/>
      <w:marLeft w:val="0"/>
      <w:marRight w:val="0"/>
      <w:marTop w:val="0"/>
      <w:marBottom w:val="0"/>
      <w:divBdr>
        <w:top w:val="none" w:sz="0" w:space="0" w:color="auto"/>
        <w:left w:val="none" w:sz="0" w:space="0" w:color="auto"/>
        <w:bottom w:val="none" w:sz="0" w:space="0" w:color="auto"/>
        <w:right w:val="none" w:sz="0" w:space="0" w:color="auto"/>
      </w:divBdr>
      <w:divsChild>
        <w:div w:id="1501891244">
          <w:marLeft w:val="1500"/>
          <w:marRight w:val="0"/>
          <w:marTop w:val="0"/>
          <w:marBottom w:val="0"/>
          <w:divBdr>
            <w:top w:val="none" w:sz="0" w:space="0" w:color="auto"/>
            <w:left w:val="none" w:sz="0" w:space="0" w:color="auto"/>
            <w:bottom w:val="none" w:sz="0" w:space="0" w:color="auto"/>
            <w:right w:val="none" w:sz="0" w:space="0" w:color="auto"/>
          </w:divBdr>
        </w:div>
        <w:div w:id="1566069761">
          <w:marLeft w:val="1500"/>
          <w:marRight w:val="0"/>
          <w:marTop w:val="0"/>
          <w:marBottom w:val="0"/>
          <w:divBdr>
            <w:top w:val="none" w:sz="0" w:space="0" w:color="auto"/>
            <w:left w:val="none" w:sz="0" w:space="0" w:color="auto"/>
            <w:bottom w:val="none" w:sz="0" w:space="0" w:color="auto"/>
            <w:right w:val="none" w:sz="0" w:space="0" w:color="auto"/>
          </w:divBdr>
        </w:div>
      </w:divsChild>
    </w:div>
    <w:div w:id="2130510470">
      <w:bodyDiv w:val="1"/>
      <w:marLeft w:val="0"/>
      <w:marRight w:val="0"/>
      <w:marTop w:val="0"/>
      <w:marBottom w:val="0"/>
      <w:divBdr>
        <w:top w:val="none" w:sz="0" w:space="0" w:color="auto"/>
        <w:left w:val="none" w:sz="0" w:space="0" w:color="auto"/>
        <w:bottom w:val="none" w:sz="0" w:space="0" w:color="auto"/>
        <w:right w:val="none" w:sz="0" w:space="0" w:color="auto"/>
      </w:divBdr>
      <w:divsChild>
        <w:div w:id="55759004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35D5F-C671-4B82-868F-41A6223D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TotalTime>4</TotalTime>
  <Pages>1</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9017</CharactersWithSpaces>
  <SharedDoc>false</SharedDoc>
  <HLinks>
    <vt:vector size="12" baseType="variant">
      <vt:variant>
        <vt:i4>3211302</vt:i4>
      </vt:variant>
      <vt:variant>
        <vt:i4>3</vt:i4>
      </vt:variant>
      <vt:variant>
        <vt:i4>0</vt:i4>
      </vt:variant>
      <vt:variant>
        <vt:i4>5</vt:i4>
      </vt:variant>
      <vt:variant>
        <vt:lpwstr>http://www.uow.edu.au/handbook/courserules/plagiarism.html</vt:lpwstr>
      </vt:variant>
      <vt:variant>
        <vt:lpwstr/>
      </vt:variant>
      <vt:variant>
        <vt:i4>1179724</vt:i4>
      </vt:variant>
      <vt:variant>
        <vt:i4>0</vt:i4>
      </vt:variant>
      <vt:variant>
        <vt:i4>0</vt:i4>
      </vt:variant>
      <vt:variant>
        <vt:i4>5</vt:i4>
      </vt:variant>
      <vt:variant>
        <vt:lpwstr>http://www.uow.edu.au/eng/about/policies/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Chakravorty</dc:creator>
  <cp:keywords/>
  <dc:description/>
  <cp:lastModifiedBy>Hardik Bavishi</cp:lastModifiedBy>
  <cp:revision>4</cp:revision>
  <cp:lastPrinted>2022-02-26T09:30:00Z</cp:lastPrinted>
  <dcterms:created xsi:type="dcterms:W3CDTF">2022-02-26T09:26:00Z</dcterms:created>
  <dcterms:modified xsi:type="dcterms:W3CDTF">2022-02-26T09:30:00Z</dcterms:modified>
</cp:coreProperties>
</file>