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bidi w:val="0"/>
        <w:spacing w:before="260" w:after="260"/>
        <w:jc w:val="center"/>
        <w:rPr>
          <w:i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  <w:u w:val="single"/>
          <w:lang w:val="en" w:eastAsia="zh-CN"/>
        </w:rPr>
        <w:t>Assignment  : 1</w:t>
      </w:r>
    </w:p>
    <w:p>
      <w:pPr>
        <w:pStyle w:val="Heading2"/>
        <w:bidi w:val="0"/>
        <w:spacing w:before="260" w:after="260"/>
        <w:jc w:val="left"/>
        <w:rPr/>
      </w:pPr>
      <w:r>
        <w:rPr>
          <w:b/>
          <w:bCs/>
          <w:u w:val="single"/>
          <w:lang w:val="en" w:eastAsia="zh-CN"/>
        </w:rPr>
        <w:t>C</w:t>
      </w:r>
      <w:r>
        <w:rPr>
          <w:b/>
          <w:bCs/>
          <w:u w:val="single"/>
          <w:lang w:val="en-US" w:eastAsia="zh-CN"/>
        </w:rPr>
        <w:t xml:space="preserve">omputerised </w:t>
      </w:r>
      <w:r>
        <w:rPr>
          <w:b/>
          <w:bCs/>
          <w:u w:val="single"/>
          <w:lang w:val="en" w:eastAsia="zh-CN"/>
        </w:rPr>
        <w:t>A</w:t>
      </w:r>
      <w:r>
        <w:rPr>
          <w:b/>
          <w:bCs/>
          <w:u w:val="single"/>
          <w:lang w:val="en-US" w:eastAsia="zh-CN"/>
        </w:rPr>
        <w:t xml:space="preserve">ccounting </w:t>
      </w:r>
      <w:r>
        <w:rPr>
          <w:b/>
          <w:bCs/>
          <w:u w:val="single"/>
          <w:lang w:val="en" w:eastAsia="zh-CN"/>
        </w:rPr>
        <w:t>S</w:t>
      </w:r>
      <w:r>
        <w:rPr>
          <w:b/>
          <w:bCs/>
          <w:u w:val="single"/>
          <w:lang w:val="en-US" w:eastAsia="zh-CN"/>
        </w:rPr>
        <w:t>ystem</w:t>
      </w:r>
      <w:r>
        <w:rPr>
          <w:b/>
          <w:bCs/>
          <w:u w:val="single"/>
          <w:lang w:val="en" w:eastAsia="zh-CN"/>
        </w:rPr>
        <w:t xml:space="preserve"> Questions :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Explain three branches of accounting.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Explain accounting cycle.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Describe objectives of accounting.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Describe functions of accounting.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Describe advantages and limitation of accounting.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Explain advantages of tally.</w:t>
      </w:r>
    </w:p>
    <w:p>
      <w:pPr>
        <w:pStyle w:val="Normal"/>
        <w:numPr>
          <w:ilvl w:val="0"/>
          <w:numId w:val="1"/>
        </w:numPr>
        <w:rPr/>
      </w:pPr>
      <w:r>
        <w:rPr>
          <w:lang w:val="en"/>
        </w:rPr>
        <w:t xml:space="preserve">Describe </w:t>
      </w:r>
      <w:r>
        <w:rPr>
          <w:lang w:val="en"/>
        </w:rPr>
        <w:t>2</w:t>
      </w:r>
      <w:r>
        <w:rPr>
          <w:lang w:val="en"/>
        </w:rPr>
        <w:t>0 shortcut keys of tally.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Write a steps to create a company in tally.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How to create group and ledger in tally ?</w:t>
      </w:r>
    </w:p>
    <w:p>
      <w:pPr>
        <w:pStyle w:val="Normal"/>
        <w:numPr>
          <w:ilvl w:val="0"/>
          <w:numId w:val="1"/>
        </w:numPr>
        <w:rPr>
          <w:lang w:val="en"/>
        </w:rPr>
      </w:pPr>
      <w:r>
        <w:rPr>
          <w:lang w:val="en"/>
        </w:rPr>
        <w:t>Explain the types of voucher with illustartions.</w:t>
      </w:r>
    </w:p>
    <w:p>
      <w:pPr>
        <w:pStyle w:val="Normal"/>
        <w:numPr>
          <w:ilvl w:val="0"/>
          <w:numId w:val="0"/>
        </w:numPr>
        <w:ind w:left="0" w:hanging="0"/>
        <w:rPr>
          <w:lang w:val="en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Heading1">
    <w:name w:val="Heading 1"/>
    <w:basedOn w:val="Normal"/>
    <w:uiPriority w:val="0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uiPriority w:val="0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LibreOffice/6.0.7.3$Linux_X86_64 LibreOffice_project/00m0$Build-3</Application>
  <Pages>1</Pages>
  <Words>75</Words>
  <Characters>397</Characters>
  <CharactersWithSpaces>451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2020-10-01T11:46:00Z</dcterms:created>
  <dc:creator>faculty</dc:creator>
  <dc:description/>
  <dc:language>en-IN</dc:language>
  <cp:lastModifiedBy/>
  <dcterms:modified xsi:type="dcterms:W3CDTF">2021-07-14T09:45:34Z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1033-11.1.0.9080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